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49" w:rsidRDefault="00D368C2" w:rsidP="00B51349">
      <w:pPr>
        <w:pStyle w:val="a3"/>
        <w:spacing w:before="65"/>
        <w:ind w:left="1140" w:right="751"/>
        <w:jc w:val="center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Лазаревского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реализации </w:t>
      </w:r>
      <w:r w:rsidR="00B51349" w:rsidRPr="00B51349">
        <w:t xml:space="preserve">Плана мероприятий по противодействию коррупции органов местного самоуправления Лазаревского сельского поселения </w:t>
      </w:r>
      <w:proofErr w:type="spellStart"/>
      <w:r w:rsidR="00B51349" w:rsidRPr="00B51349">
        <w:t>Уржумского</w:t>
      </w:r>
      <w:proofErr w:type="spellEnd"/>
      <w:r w:rsidR="00B51349" w:rsidRPr="00B51349">
        <w:t xml:space="preserve"> района Кировской области на 2023 – 2024 годы </w:t>
      </w:r>
      <w:r>
        <w:t xml:space="preserve">по состоянию </w:t>
      </w:r>
    </w:p>
    <w:p w:rsidR="00E321DF" w:rsidRDefault="00D368C2" w:rsidP="00B51349">
      <w:pPr>
        <w:pStyle w:val="a3"/>
        <w:spacing w:before="65"/>
        <w:ind w:left="1140" w:right="751"/>
        <w:jc w:val="center"/>
      </w:pPr>
      <w:r>
        <w:t>на</w:t>
      </w:r>
      <w:r w:rsidR="00B51349">
        <w:t xml:space="preserve"> </w:t>
      </w:r>
      <w:r>
        <w:rPr>
          <w:spacing w:val="-67"/>
        </w:rPr>
        <w:t xml:space="preserve"> </w:t>
      </w:r>
      <w:r w:rsidR="00B51349">
        <w:t>23.11</w:t>
      </w:r>
      <w:r>
        <w:t>.2023</w:t>
      </w:r>
      <w:r>
        <w:rPr>
          <w:spacing w:val="-1"/>
        </w:rPr>
        <w:t xml:space="preserve"> </w:t>
      </w:r>
      <w:r>
        <w:t>года.</w:t>
      </w:r>
    </w:p>
    <w:p w:rsidR="00E321DF" w:rsidRDefault="00E321DF">
      <w:pPr>
        <w:pStyle w:val="a3"/>
        <w:spacing w:before="10"/>
        <w:rPr>
          <w:sz w:val="27"/>
        </w:rPr>
      </w:pPr>
    </w:p>
    <w:p w:rsidR="00E321DF" w:rsidRDefault="00D368C2">
      <w:pPr>
        <w:pStyle w:val="a4"/>
        <w:numPr>
          <w:ilvl w:val="0"/>
          <w:numId w:val="2"/>
        </w:numPr>
        <w:tabs>
          <w:tab w:val="left" w:pos="1522"/>
        </w:tabs>
        <w:spacing w:before="1"/>
        <w:ind w:right="704" w:firstLine="69"/>
        <w:jc w:val="both"/>
        <w:rPr>
          <w:sz w:val="28"/>
        </w:rPr>
      </w:pPr>
      <w:r>
        <w:rPr>
          <w:sz w:val="28"/>
        </w:rPr>
        <w:t>Работа по противодействию коррупции в администрации Лазаревского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осуществляется в соответствии с </w:t>
      </w:r>
      <w:r w:rsidR="00426396" w:rsidRPr="008B43CB">
        <w:rPr>
          <w:bCs/>
          <w:color w:val="000000"/>
          <w:sz w:val="28"/>
          <w:szCs w:val="27"/>
        </w:rPr>
        <w:t>Законом</w:t>
      </w:r>
      <w:r w:rsidR="00426396" w:rsidRPr="008B43CB">
        <w:rPr>
          <w:bCs/>
          <w:color w:val="000000"/>
          <w:sz w:val="28"/>
          <w:szCs w:val="28"/>
        </w:rPr>
        <w:t xml:space="preserve"> </w:t>
      </w:r>
      <w:r w:rsidR="00426396" w:rsidRPr="008B43CB">
        <w:rPr>
          <w:color w:val="000000"/>
          <w:sz w:val="28"/>
          <w:szCs w:val="28"/>
        </w:rPr>
        <w:t>Кировской области от 30.04.2009 № 365-ЗО</w:t>
      </w:r>
      <w:r w:rsidR="00426396" w:rsidRPr="008B43CB">
        <w:rPr>
          <w:bCs/>
          <w:color w:val="000000"/>
          <w:sz w:val="28"/>
          <w:szCs w:val="28"/>
        </w:rPr>
        <w:t xml:space="preserve"> «</w:t>
      </w:r>
      <w:r w:rsidR="00426396" w:rsidRPr="008B43CB">
        <w:rPr>
          <w:color w:val="000000"/>
          <w:sz w:val="28"/>
          <w:szCs w:val="28"/>
        </w:rPr>
        <w:t>О противодействии коррупции в Кировской области</w:t>
      </w:r>
      <w:r w:rsidR="00426396" w:rsidRPr="008B43CB">
        <w:rPr>
          <w:bCs/>
          <w:color w:val="000000"/>
          <w:sz w:val="28"/>
          <w:szCs w:val="28"/>
        </w:rPr>
        <w:t>»</w:t>
      </w:r>
      <w:r w:rsidR="00426396">
        <w:rPr>
          <w:bCs/>
          <w:color w:val="000000"/>
          <w:sz w:val="28"/>
          <w:szCs w:val="28"/>
        </w:rPr>
        <w:t xml:space="preserve">, </w:t>
      </w:r>
      <w:r>
        <w:rPr>
          <w:sz w:val="28"/>
        </w:rPr>
        <w:t>Федеральным законом от 25 декабря 2008 года № 273-ФЗ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02.03.2007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25-ФЗ</w:t>
      </w:r>
    </w:p>
    <w:p w:rsidR="00E321DF" w:rsidRDefault="00D368C2">
      <w:pPr>
        <w:pStyle w:val="a3"/>
        <w:ind w:left="1102" w:right="706"/>
        <w:jc w:val="both"/>
      </w:pPr>
      <w:r>
        <w:t>«О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образования.</w:t>
      </w:r>
    </w:p>
    <w:p w:rsidR="00E321DF" w:rsidRDefault="00D368C2">
      <w:pPr>
        <w:pStyle w:val="a3"/>
        <w:spacing w:before="1"/>
        <w:ind w:left="1102" w:right="705" w:firstLine="278"/>
        <w:jc w:val="both"/>
      </w:pP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</w:t>
      </w:r>
      <w:r w:rsidR="00426396">
        <w:t>ротиводействию коррупции на 2023-2024 годы</w:t>
      </w:r>
      <w:r>
        <w:t xml:space="preserve"> год.</w:t>
      </w:r>
      <w:r>
        <w:rPr>
          <w:spacing w:val="1"/>
        </w:rPr>
        <w:t xml:space="preserve"> </w:t>
      </w:r>
      <w:r>
        <w:t>Мероприятия по противодействию</w:t>
      </w:r>
      <w:r>
        <w:rPr>
          <w:spacing w:val="-67"/>
        </w:rPr>
        <w:t xml:space="preserve"> </w:t>
      </w:r>
      <w:r>
        <w:t>коррупции проводятся в соответствии с планом. В плане определен 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коррупционными</w:t>
      </w:r>
      <w:r>
        <w:rPr>
          <w:spacing w:val="1"/>
        </w:rPr>
        <w:t xml:space="preserve"> </w:t>
      </w:r>
      <w:r>
        <w:t>проявлениями</w:t>
      </w:r>
      <w:r w:rsidR="00426396">
        <w:t>.</w:t>
      </w:r>
    </w:p>
    <w:p w:rsidR="00E321DF" w:rsidRDefault="00E321DF">
      <w:pPr>
        <w:pStyle w:val="a3"/>
        <w:rPr>
          <w:sz w:val="20"/>
        </w:rPr>
      </w:pPr>
    </w:p>
    <w:p w:rsidR="00E321DF" w:rsidRDefault="00D368C2">
      <w:pPr>
        <w:pStyle w:val="a3"/>
        <w:spacing w:before="89"/>
        <w:ind w:left="1102" w:right="704" w:firstLine="48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администрирования. Разрабатываются и внедряются регламенты и стандарты</w:t>
      </w:r>
      <w:r>
        <w:rPr>
          <w:spacing w:val="-6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документооборота.</w:t>
      </w:r>
      <w:r>
        <w:rPr>
          <w:spacing w:val="1"/>
        </w:rPr>
        <w:t xml:space="preserve"> </w:t>
      </w:r>
      <w:r>
        <w:t>В сети интернет (на официальном сайте администрации</w:t>
      </w:r>
      <w:r>
        <w:rPr>
          <w:spacing w:val="1"/>
        </w:rPr>
        <w:t xml:space="preserve"> </w:t>
      </w:r>
      <w:r>
        <w:t>Лазаревского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поселения),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 общественности активно используются возможности 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разъясняющего</w:t>
      </w:r>
      <w:r>
        <w:rPr>
          <w:spacing w:val="1"/>
        </w:rPr>
        <w:t xml:space="preserve"> </w:t>
      </w:r>
      <w:r>
        <w:t>характера о деятельности исполнительно-распорядительного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E321DF" w:rsidRDefault="00D368C2">
      <w:pPr>
        <w:pStyle w:val="a3"/>
        <w:spacing w:before="65"/>
        <w:ind w:left="1102" w:right="707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(исполняемых)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муниципальных услуг (функций).</w:t>
      </w:r>
    </w:p>
    <w:p w:rsidR="00E321DF" w:rsidRDefault="00D368C2">
      <w:pPr>
        <w:pStyle w:val="a3"/>
        <w:spacing w:before="1"/>
        <w:ind w:left="1102" w:right="705" w:firstLine="417"/>
        <w:jc w:val="both"/>
      </w:pPr>
      <w:r>
        <w:t xml:space="preserve">На сегодняшний день в администрации внедрено </w:t>
      </w:r>
      <w:r w:rsidR="005A2FD0">
        <w:t>22</w:t>
      </w:r>
      <w:r>
        <w:t xml:space="preserve"> </w:t>
      </w:r>
      <w:proofErr w:type="gramStart"/>
      <w:r>
        <w:t>административных</w:t>
      </w:r>
      <w:proofErr w:type="gramEnd"/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администрации.</w:t>
      </w:r>
    </w:p>
    <w:p w:rsidR="00E321DF" w:rsidRDefault="00D368C2">
      <w:pPr>
        <w:pStyle w:val="a3"/>
        <w:ind w:left="1102" w:right="702" w:firstLine="487"/>
        <w:jc w:val="both"/>
      </w:pPr>
      <w:r>
        <w:t>Административные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позволяют снизить сроки их предоставления, повысить прозрачность работы</w:t>
      </w:r>
      <w:r>
        <w:rPr>
          <w:spacing w:val="1"/>
        </w:rPr>
        <w:t xml:space="preserve"> </w:t>
      </w:r>
      <w:r>
        <w:t>исполнительного органа местного самоуправления и исключить возможность</w:t>
      </w:r>
      <w:r>
        <w:rPr>
          <w:spacing w:val="-67"/>
        </w:rPr>
        <w:t xml:space="preserve"> </w:t>
      </w:r>
      <w:r>
        <w:t>злоупотребления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полномочий.</w:t>
      </w:r>
    </w:p>
    <w:p w:rsidR="00E321DF" w:rsidRDefault="00D368C2">
      <w:pPr>
        <w:pStyle w:val="a3"/>
        <w:ind w:left="1102" w:right="702" w:firstLine="487"/>
        <w:jc w:val="both"/>
      </w:pPr>
      <w:r>
        <w:t>Работа</w:t>
      </w:r>
      <w:r>
        <w:rPr>
          <w:spacing w:val="1"/>
        </w:rPr>
        <w:t xml:space="preserve"> </w:t>
      </w:r>
      <w:r>
        <w:t>со средствами массовой информации в части 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7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прозрачности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нормативно–правовых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 В рамках этого направления нормативные правовые акты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опубликования,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утвержден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сельского  поселения.</w:t>
      </w:r>
    </w:p>
    <w:p w:rsidR="00E321DF" w:rsidRDefault="00D368C2">
      <w:pPr>
        <w:pStyle w:val="a3"/>
        <w:spacing w:before="1"/>
        <w:ind w:left="1102" w:right="710" w:firstLine="417"/>
        <w:jc w:val="both"/>
      </w:pPr>
      <w:r>
        <w:t>Обращений граждан в письменном и устном виде о фактах коррупции за</w:t>
      </w:r>
      <w:r>
        <w:rPr>
          <w:spacing w:val="1"/>
        </w:rPr>
        <w:t xml:space="preserve"> </w:t>
      </w:r>
      <w:r w:rsidR="005A2FD0">
        <w:t>2023</w:t>
      </w:r>
      <w:r>
        <w:t xml:space="preserve"> год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 местного</w:t>
      </w:r>
      <w:r>
        <w:rPr>
          <w:spacing w:val="-3"/>
        </w:rPr>
        <w:t xml:space="preserve"> </w:t>
      </w:r>
      <w:r>
        <w:t>самоуправления не</w:t>
      </w:r>
      <w:r>
        <w:rPr>
          <w:spacing w:val="-4"/>
        </w:rPr>
        <w:t xml:space="preserve"> </w:t>
      </w:r>
      <w:r>
        <w:t>поступало.</w:t>
      </w:r>
    </w:p>
    <w:p w:rsidR="00E321DF" w:rsidRDefault="00D368C2">
      <w:pPr>
        <w:pStyle w:val="a3"/>
        <w:ind w:left="1102" w:right="713" w:firstLine="417"/>
        <w:jc w:val="both"/>
      </w:pPr>
      <w:proofErr w:type="gramStart"/>
      <w:r>
        <w:t>Значительный</w:t>
      </w:r>
      <w:proofErr w:type="gramEnd"/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коррупции,</w:t>
      </w:r>
      <w:r>
        <w:rPr>
          <w:spacing w:val="-5"/>
        </w:rPr>
        <w:t xml:space="preserve"> </w:t>
      </w:r>
      <w:r>
        <w:t>реализован по линии кадровой</w:t>
      </w:r>
      <w:r>
        <w:rPr>
          <w:spacing w:val="-2"/>
        </w:rPr>
        <w:t xml:space="preserve"> </w:t>
      </w:r>
      <w:r>
        <w:t>работы.</w:t>
      </w:r>
    </w:p>
    <w:p w:rsidR="00E321DF" w:rsidRDefault="00D368C2">
      <w:pPr>
        <w:pStyle w:val="a3"/>
        <w:spacing w:before="1"/>
        <w:ind w:left="1102" w:right="705" w:firstLine="487"/>
        <w:jc w:val="both"/>
      </w:pPr>
      <w:r>
        <w:t>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proofErr w:type="gramStart"/>
      <w:r>
        <w:t>при</w:t>
      </w:r>
      <w:proofErr w:type="gramEnd"/>
      <w:r>
        <w:t>ѐме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сотрудников.</w:t>
      </w:r>
    </w:p>
    <w:p w:rsidR="00E321DF" w:rsidRDefault="00D368C2">
      <w:pPr>
        <w:pStyle w:val="a3"/>
        <w:ind w:left="1102" w:right="712" w:firstLine="487"/>
        <w:jc w:val="both"/>
      </w:pPr>
      <w:r>
        <w:t>Случаев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 законом ограничений и запретов, требований к 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отчетном периоде</w:t>
      </w:r>
      <w:r>
        <w:rPr>
          <w:spacing w:val="-3"/>
        </w:rPr>
        <w:t xml:space="preserve"> </w:t>
      </w:r>
      <w:r>
        <w:t>не было.</w:t>
      </w:r>
    </w:p>
    <w:p w:rsidR="00E321DF" w:rsidRPr="00C406FC" w:rsidRDefault="005A2FD0">
      <w:pPr>
        <w:pStyle w:val="a4"/>
        <w:numPr>
          <w:ilvl w:val="0"/>
          <w:numId w:val="2"/>
        </w:numPr>
        <w:tabs>
          <w:tab w:val="left" w:pos="1546"/>
        </w:tabs>
        <w:ind w:right="708" w:firstLine="0"/>
        <w:jc w:val="both"/>
        <w:rPr>
          <w:sz w:val="28"/>
          <w:szCs w:val="28"/>
        </w:rPr>
      </w:pPr>
      <w:r w:rsidRPr="00C406FC">
        <w:rPr>
          <w:sz w:val="28"/>
          <w:szCs w:val="28"/>
        </w:rPr>
        <w:t xml:space="preserve">Осуществляется мониторинг участия </w:t>
      </w:r>
      <w:r w:rsidRPr="00C406FC">
        <w:rPr>
          <w:sz w:val="28"/>
          <w:szCs w:val="28"/>
        </w:rPr>
        <w:t>муниципальных служащих</w:t>
      </w:r>
      <w:r w:rsidR="00C406FC" w:rsidRPr="00C406FC">
        <w:rPr>
          <w:sz w:val="28"/>
          <w:szCs w:val="28"/>
        </w:rPr>
        <w:t xml:space="preserve"> в управлении коммерческими и некоммерческими организациями.</w:t>
      </w:r>
    </w:p>
    <w:p w:rsidR="00E321DF" w:rsidRPr="00C406FC" w:rsidRDefault="00C406FC" w:rsidP="005A2FD0">
      <w:pPr>
        <w:pStyle w:val="a4"/>
        <w:numPr>
          <w:ilvl w:val="0"/>
          <w:numId w:val="2"/>
        </w:numPr>
        <w:tabs>
          <w:tab w:val="left" w:pos="1410"/>
        </w:tabs>
        <w:spacing w:before="65"/>
        <w:ind w:right="711" w:firstLine="0"/>
        <w:jc w:val="both"/>
        <w:rPr>
          <w:sz w:val="28"/>
          <w:szCs w:val="28"/>
        </w:rPr>
      </w:pPr>
      <w:r w:rsidRPr="00C406FC">
        <w:rPr>
          <w:sz w:val="28"/>
          <w:szCs w:val="28"/>
        </w:rPr>
        <w:t xml:space="preserve">Анализируется предоставление бюджетных средств на предмет </w:t>
      </w:r>
      <w:proofErr w:type="spellStart"/>
      <w:r w:rsidRPr="00C406FC">
        <w:rPr>
          <w:sz w:val="28"/>
          <w:szCs w:val="28"/>
        </w:rPr>
        <w:t>аффилированности</w:t>
      </w:r>
      <w:proofErr w:type="spellEnd"/>
      <w:r w:rsidRPr="00C406FC">
        <w:rPr>
          <w:sz w:val="28"/>
          <w:szCs w:val="28"/>
        </w:rPr>
        <w:t xml:space="preserve">, либо иных коррупционных проявлений между </w:t>
      </w:r>
      <w:r>
        <w:rPr>
          <w:sz w:val="28"/>
          <w:szCs w:val="28"/>
        </w:rPr>
        <w:t xml:space="preserve">должностными лицами и </w:t>
      </w:r>
      <w:r w:rsidRPr="00C406FC">
        <w:rPr>
          <w:sz w:val="28"/>
          <w:szCs w:val="28"/>
        </w:rPr>
        <w:t>получателями бюджетных средств.</w:t>
      </w:r>
    </w:p>
    <w:p w:rsidR="00E321DF" w:rsidRDefault="00C406FC" w:rsidP="00C406FC">
      <w:pPr>
        <w:pStyle w:val="a3"/>
        <w:spacing w:before="2"/>
        <w:ind w:left="1102" w:right="710"/>
        <w:jc w:val="both"/>
      </w:pPr>
      <w:r>
        <w:t xml:space="preserve">4. </w:t>
      </w:r>
      <w:r w:rsidR="00D368C2">
        <w:t>В</w:t>
      </w:r>
      <w:r w:rsidR="00D368C2">
        <w:rPr>
          <w:spacing w:val="1"/>
        </w:rPr>
        <w:t xml:space="preserve"> </w:t>
      </w:r>
      <w:r w:rsidR="00D368C2">
        <w:t>администрации</w:t>
      </w:r>
      <w:r w:rsidR="00D368C2">
        <w:rPr>
          <w:spacing w:val="1"/>
        </w:rPr>
        <w:t xml:space="preserve"> </w:t>
      </w:r>
      <w:r w:rsidR="00D368C2">
        <w:t>сельского</w:t>
      </w:r>
      <w:r w:rsidR="00D368C2">
        <w:rPr>
          <w:spacing w:val="1"/>
        </w:rPr>
        <w:t xml:space="preserve"> </w:t>
      </w:r>
      <w:r w:rsidR="00D368C2">
        <w:t>поселения</w:t>
      </w:r>
      <w:r w:rsidR="00D368C2">
        <w:rPr>
          <w:spacing w:val="1"/>
        </w:rPr>
        <w:t xml:space="preserve"> </w:t>
      </w:r>
      <w:r w:rsidR="00D368C2">
        <w:t>утверждены</w:t>
      </w:r>
      <w:r w:rsidR="00D368C2">
        <w:rPr>
          <w:spacing w:val="1"/>
        </w:rPr>
        <w:t xml:space="preserve"> </w:t>
      </w:r>
      <w:r w:rsidR="00D368C2">
        <w:t>НПА</w:t>
      </w:r>
      <w:r w:rsidR="00D368C2">
        <w:rPr>
          <w:spacing w:val="1"/>
        </w:rPr>
        <w:t xml:space="preserve"> </w:t>
      </w:r>
      <w:r w:rsidR="00D368C2">
        <w:t>по</w:t>
      </w:r>
      <w:r w:rsidR="00D368C2">
        <w:rPr>
          <w:spacing w:val="1"/>
        </w:rPr>
        <w:t xml:space="preserve"> </w:t>
      </w:r>
      <w:r w:rsidR="00D368C2">
        <w:t>предоставлению</w:t>
      </w:r>
      <w:r w:rsidR="00D368C2">
        <w:rPr>
          <w:spacing w:val="1"/>
        </w:rPr>
        <w:t xml:space="preserve"> </w:t>
      </w:r>
      <w:r w:rsidR="00D368C2">
        <w:t>сведений</w:t>
      </w:r>
      <w:r w:rsidR="00D368C2">
        <w:rPr>
          <w:spacing w:val="1"/>
        </w:rPr>
        <w:t xml:space="preserve"> </w:t>
      </w:r>
      <w:r w:rsidR="00D368C2">
        <w:t>о</w:t>
      </w:r>
      <w:r w:rsidR="00D368C2">
        <w:rPr>
          <w:spacing w:val="1"/>
        </w:rPr>
        <w:t xml:space="preserve"> </w:t>
      </w:r>
      <w:r w:rsidR="00D368C2">
        <w:t>доходах.</w:t>
      </w:r>
      <w:r w:rsidR="00D368C2">
        <w:rPr>
          <w:spacing w:val="1"/>
        </w:rPr>
        <w:t xml:space="preserve"> </w:t>
      </w:r>
      <w:r w:rsidR="00D368C2">
        <w:t>Сведения</w:t>
      </w:r>
      <w:r w:rsidR="00D368C2">
        <w:rPr>
          <w:spacing w:val="1"/>
        </w:rPr>
        <w:t xml:space="preserve"> </w:t>
      </w:r>
      <w:r w:rsidR="00D368C2">
        <w:t>предоставляются</w:t>
      </w:r>
      <w:r w:rsidR="00D368C2">
        <w:rPr>
          <w:spacing w:val="1"/>
        </w:rPr>
        <w:t xml:space="preserve"> </w:t>
      </w:r>
      <w:r w:rsidR="00D368C2">
        <w:t>своевременно.</w:t>
      </w:r>
      <w:r w:rsidR="00813EAA">
        <w:t xml:space="preserve"> Проводится анализ предоставляемых сведений.</w:t>
      </w:r>
    </w:p>
    <w:p w:rsidR="00E321DF" w:rsidRDefault="00C406FC" w:rsidP="000C0038">
      <w:pPr>
        <w:pStyle w:val="a3"/>
        <w:spacing w:before="97"/>
        <w:ind w:left="1102" w:right="714"/>
        <w:jc w:val="both"/>
      </w:pPr>
      <w:r>
        <w:t>5. Своевременно осуществляется разработка проектов НПА, направленн</w:t>
      </w:r>
      <w:r w:rsidR="000C0038">
        <w:t xml:space="preserve">ых на противодействие коррупции, а также осуществляется антикоррупционная экспертиза НПА </w:t>
      </w:r>
      <w:r w:rsidR="00813EAA">
        <w:t xml:space="preserve">55 шт. </w:t>
      </w:r>
      <w:bookmarkStart w:id="0" w:name="_GoBack"/>
      <w:bookmarkEnd w:id="0"/>
      <w:r w:rsidR="000C0038">
        <w:t xml:space="preserve">и проектов НПА в прокуратуре </w:t>
      </w:r>
      <w:proofErr w:type="spellStart"/>
      <w:r w:rsidR="000C0038">
        <w:t>Уржумского</w:t>
      </w:r>
      <w:proofErr w:type="spellEnd"/>
      <w:r w:rsidR="000C0038">
        <w:t xml:space="preserve"> района.</w:t>
      </w:r>
    </w:p>
    <w:p w:rsidR="000C0038" w:rsidRDefault="000C0038" w:rsidP="000C0038">
      <w:pPr>
        <w:pStyle w:val="a3"/>
        <w:spacing w:before="97"/>
        <w:ind w:left="1102" w:right="714"/>
        <w:jc w:val="both"/>
      </w:pPr>
      <w:r>
        <w:t>6. Процедура и механизм муниципальных закупок, в том числе путем расширения практики проведения открытых аукционов в электронной форме проводится постоянно.</w:t>
      </w:r>
    </w:p>
    <w:p w:rsidR="000C0038" w:rsidRDefault="000C0038" w:rsidP="000C0038">
      <w:pPr>
        <w:pStyle w:val="a3"/>
        <w:spacing w:before="97"/>
        <w:ind w:left="1102" w:right="714"/>
        <w:jc w:val="both"/>
      </w:pPr>
      <w:r>
        <w:t>7. Ведется работа по распространению буклетов, брошюр антикоррупционной направленности, за 2023 год распространено более 100 штук.</w:t>
      </w:r>
    </w:p>
    <w:p w:rsidR="000C0038" w:rsidRDefault="00FE0DF8" w:rsidP="000C0038">
      <w:pPr>
        <w:pStyle w:val="a3"/>
        <w:spacing w:before="97"/>
        <w:ind w:left="1102" w:right="714"/>
        <w:jc w:val="both"/>
      </w:pPr>
      <w:r>
        <w:t>8. В течени</w:t>
      </w:r>
      <w:proofErr w:type="gramStart"/>
      <w:r>
        <w:t>и</w:t>
      </w:r>
      <w:proofErr w:type="gramEnd"/>
      <w:r>
        <w:t xml:space="preserve"> 2023 года организовано 2 совещания с муниципальными служащими по антикоррупционной тематике.</w:t>
      </w:r>
    </w:p>
    <w:p w:rsidR="00FE0DF8" w:rsidRDefault="00FE0DF8" w:rsidP="000C0038">
      <w:pPr>
        <w:pStyle w:val="a3"/>
        <w:spacing w:before="97"/>
        <w:ind w:left="1102" w:right="714"/>
        <w:jc w:val="both"/>
      </w:pPr>
      <w:r>
        <w:t>9. На регулярной основе проводятся проверки МКУК на предмет злоупотребления руководителем служебным поведением.</w:t>
      </w:r>
    </w:p>
    <w:p w:rsidR="00FE0DF8" w:rsidRDefault="00FE0DF8" w:rsidP="000C0038">
      <w:pPr>
        <w:pStyle w:val="a3"/>
        <w:spacing w:before="97"/>
        <w:ind w:left="1102" w:right="714"/>
        <w:jc w:val="both"/>
      </w:pPr>
      <w:r>
        <w:t>10.</w:t>
      </w:r>
      <w:r w:rsidRPr="00FE0DF8">
        <w:rPr>
          <w:sz w:val="24"/>
          <w:szCs w:val="24"/>
        </w:rPr>
        <w:t xml:space="preserve"> </w:t>
      </w:r>
      <w:r>
        <w:t>П</w:t>
      </w:r>
      <w:r w:rsidRPr="00FE0DF8">
        <w:t>роводится оценка</w:t>
      </w:r>
      <w:r w:rsidRPr="00FE0DF8">
        <w:t xml:space="preserve"> коррупционных рисков, возника</w:t>
      </w:r>
      <w:r w:rsidRPr="00FE0DF8">
        <w:t>ю</w:t>
      </w:r>
      <w:r w:rsidRPr="00FE0DF8">
        <w:t>щих при реализации органами местного самоуправления Лазаревского сельского поселения возложенных на них полномочий, и внесение уточнений в перечни должностей муниципальной службы Лазаревского сельского поселения, замещение которых связано с коррупционными рисками</w:t>
      </w:r>
      <w:r>
        <w:t>.</w:t>
      </w:r>
    </w:p>
    <w:p w:rsidR="00FE0DF8" w:rsidRDefault="00FE0DF8" w:rsidP="000C0038">
      <w:pPr>
        <w:pStyle w:val="a3"/>
        <w:spacing w:before="97"/>
        <w:ind w:left="1102" w:right="714"/>
        <w:jc w:val="both"/>
      </w:pPr>
      <w:r>
        <w:t>11.</w:t>
      </w:r>
      <w:r w:rsidR="00675729" w:rsidRPr="00675729">
        <w:rPr>
          <w:sz w:val="24"/>
          <w:szCs w:val="24"/>
        </w:rPr>
        <w:t xml:space="preserve"> </w:t>
      </w:r>
      <w:r w:rsidR="00675729">
        <w:t>П</w:t>
      </w:r>
      <w:r w:rsidR="00675729" w:rsidRPr="00FE0DF8">
        <w:t xml:space="preserve">роводится </w:t>
      </w:r>
      <w:r w:rsidR="00675729">
        <w:t>мониторинг</w:t>
      </w:r>
      <w:r w:rsidR="00675729" w:rsidRPr="00675729">
        <w:t xml:space="preserve"> соблюдения лицами, замещающими </w:t>
      </w:r>
      <w:r w:rsidR="00675729" w:rsidRPr="00675729">
        <w:br/>
        <w:t xml:space="preserve">муниципальные должности, должности муниципальной службы, </w:t>
      </w:r>
      <w:r w:rsidR="00675729" w:rsidRPr="00675729">
        <w:lastRenderedPageBreak/>
        <w:t>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</w:r>
      <w:r w:rsidR="00675729">
        <w:t>.</w:t>
      </w:r>
    </w:p>
    <w:p w:rsidR="00675729" w:rsidRDefault="00675729" w:rsidP="000C0038">
      <w:pPr>
        <w:pStyle w:val="a3"/>
        <w:spacing w:before="97"/>
        <w:ind w:left="1102" w:right="714"/>
        <w:jc w:val="both"/>
        <w:rPr>
          <w:rFonts w:eastAsia="Calibri"/>
        </w:rPr>
      </w:pPr>
      <w:r>
        <w:t>12.</w:t>
      </w:r>
      <w:r w:rsidRPr="00675729">
        <w:rPr>
          <w:rFonts w:eastAsia="Calibri"/>
        </w:rPr>
        <w:t xml:space="preserve"> </w:t>
      </w:r>
      <w:r>
        <w:rPr>
          <w:rFonts w:eastAsia="Calibri"/>
        </w:rPr>
        <w:t>Проводится анализ</w:t>
      </w:r>
      <w:r w:rsidRPr="00C10CC9">
        <w:rPr>
          <w:rFonts w:eastAsia="Calibri"/>
        </w:rPr>
        <w:t xml:space="preserve"> сведений о близких родственниках, а также их </w:t>
      </w:r>
      <w:proofErr w:type="spellStart"/>
      <w:r w:rsidRPr="00C10CC9">
        <w:rPr>
          <w:rFonts w:eastAsia="Calibri"/>
        </w:rPr>
        <w:t>аффилированности</w:t>
      </w:r>
      <w:proofErr w:type="spellEnd"/>
      <w:r w:rsidRPr="00C10CC9">
        <w:rPr>
          <w:rFonts w:eastAsia="Calibri"/>
        </w:rPr>
        <w:t xml:space="preserve"> коммерческим организациям, представленных лицами, замещающими муниципальные должности, должности муниципальной службы</w:t>
      </w:r>
      <w:r>
        <w:rPr>
          <w:rFonts w:eastAsia="Calibri"/>
        </w:rPr>
        <w:t>.</w:t>
      </w:r>
    </w:p>
    <w:p w:rsidR="00675729" w:rsidRDefault="00675729" w:rsidP="000C0038">
      <w:pPr>
        <w:pStyle w:val="a3"/>
        <w:spacing w:before="97"/>
        <w:ind w:left="1102" w:right="714"/>
        <w:jc w:val="both"/>
        <w:rPr>
          <w:rFonts w:eastAsia="Calibri"/>
        </w:rPr>
      </w:pPr>
      <w:r>
        <w:rPr>
          <w:rFonts w:eastAsia="Calibri"/>
        </w:rPr>
        <w:t>13.</w:t>
      </w:r>
      <w:r w:rsidRPr="00675729">
        <w:rPr>
          <w:rFonts w:eastAsia="Calibri"/>
        </w:rPr>
        <w:t xml:space="preserve"> </w:t>
      </w:r>
      <w:r>
        <w:rPr>
          <w:rFonts w:eastAsia="Calibri"/>
        </w:rPr>
        <w:t>Совершенствуются</w:t>
      </w:r>
      <w:r w:rsidRPr="00082DB5">
        <w:rPr>
          <w:rFonts w:eastAsia="Calibri"/>
        </w:rPr>
        <w:t xml:space="preserve"> мер</w:t>
      </w:r>
      <w:r>
        <w:rPr>
          <w:rFonts w:eastAsia="Calibri"/>
        </w:rPr>
        <w:t>ы</w:t>
      </w:r>
      <w:r w:rsidRPr="00082DB5">
        <w:rPr>
          <w:rFonts w:eastAsia="Calibri"/>
        </w:rPr>
        <w:t xml:space="preserve"> по противодействию коррупции в сфере закупок товаров, работ, услуг для обеспечения государственных и муниципальных нужд</w:t>
      </w:r>
      <w:r>
        <w:rPr>
          <w:rFonts w:eastAsia="Calibri"/>
        </w:rPr>
        <w:t>.</w:t>
      </w:r>
    </w:p>
    <w:p w:rsidR="00675729" w:rsidRDefault="00675729" w:rsidP="000C0038">
      <w:pPr>
        <w:pStyle w:val="a3"/>
        <w:spacing w:before="97"/>
        <w:ind w:left="1102" w:right="714"/>
        <w:jc w:val="both"/>
        <w:rPr>
          <w:rFonts w:eastAsia="Calibri"/>
        </w:rPr>
      </w:pPr>
      <w:r>
        <w:rPr>
          <w:rFonts w:eastAsia="Calibri"/>
        </w:rPr>
        <w:t xml:space="preserve">14. Ведется работа по </w:t>
      </w:r>
      <w:r w:rsidRPr="00675729">
        <w:rPr>
          <w:rFonts w:eastAsia="Calibri"/>
        </w:rPr>
        <w:t>повышению</w:t>
      </w:r>
      <w:r w:rsidRPr="00675729">
        <w:rPr>
          <w:rFonts w:eastAsia="Calibri"/>
        </w:rPr>
        <w:t xml:space="preserve"> общего уровня правосознания и правово</w:t>
      </w:r>
      <w:r w:rsidRPr="00675729">
        <w:rPr>
          <w:rFonts w:eastAsia="Calibri"/>
        </w:rPr>
        <w:t>й</w:t>
      </w:r>
      <w:r w:rsidRPr="00675729">
        <w:rPr>
          <w:rFonts w:eastAsia="Calibri"/>
        </w:rPr>
        <w:t xml:space="preserve"> культуры граждан</w:t>
      </w:r>
      <w:r>
        <w:rPr>
          <w:rFonts w:eastAsia="Calibri"/>
        </w:rPr>
        <w:t>.</w:t>
      </w:r>
    </w:p>
    <w:p w:rsidR="00675729" w:rsidRDefault="00675729" w:rsidP="000C0038">
      <w:pPr>
        <w:pStyle w:val="a3"/>
        <w:spacing w:before="97"/>
        <w:ind w:left="1102" w:right="714"/>
        <w:jc w:val="both"/>
        <w:rPr>
          <w:rFonts w:eastAsia="Calibri"/>
        </w:rPr>
      </w:pPr>
      <w:r>
        <w:rPr>
          <w:rFonts w:eastAsia="Calibri"/>
        </w:rPr>
        <w:t xml:space="preserve">15. </w:t>
      </w:r>
      <w:r w:rsidRPr="00675729">
        <w:rPr>
          <w:rFonts w:eastAsia="Calibri"/>
        </w:rPr>
        <w:t>Обеспечивается</w:t>
      </w:r>
      <w:r w:rsidRPr="00675729">
        <w:rPr>
          <w:rFonts w:eastAsia="Calibri"/>
        </w:rPr>
        <w:t xml:space="preserve"> наполнения подразд</w:t>
      </w:r>
      <w:r w:rsidRPr="00675729">
        <w:rPr>
          <w:rFonts w:eastAsia="Calibri"/>
        </w:rPr>
        <w:t>е</w:t>
      </w:r>
      <w:r w:rsidRPr="00675729">
        <w:rPr>
          <w:rFonts w:eastAsia="Calibri"/>
        </w:rPr>
        <w:t>ла, посвященного вопросам противодействия коррупции, официального сайта Лазаревского сельского поселения в с</w:t>
      </w:r>
      <w:r w:rsidRPr="00675729">
        <w:rPr>
          <w:rFonts w:eastAsia="Calibri"/>
        </w:rPr>
        <w:t>о</w:t>
      </w:r>
      <w:r w:rsidRPr="00675729">
        <w:rPr>
          <w:rFonts w:eastAsia="Calibri"/>
        </w:rPr>
        <w:t xml:space="preserve">ответствии с требованиями </w:t>
      </w:r>
      <w:hyperlink r:id="rId6" w:history="1">
        <w:r w:rsidRPr="00675729">
          <w:rPr>
            <w:rFonts w:eastAsia="Calibri"/>
          </w:rPr>
          <w:t>приказа</w:t>
        </w:r>
      </w:hyperlink>
      <w:r w:rsidRPr="00675729">
        <w:rPr>
          <w:rFonts w:eastAsia="Calibri"/>
        </w:rPr>
        <w:t xml:space="preserve"> Министерства труда и социальной защиты Российской Федерации от 07.10.2013 № 530н</w:t>
      </w:r>
      <w:r w:rsidR="00B51349">
        <w:rPr>
          <w:rFonts w:eastAsia="Calibri"/>
        </w:rPr>
        <w:t>.</w:t>
      </w:r>
    </w:p>
    <w:p w:rsidR="00B51349" w:rsidRDefault="00B51349" w:rsidP="000C0038">
      <w:pPr>
        <w:pStyle w:val="a3"/>
        <w:spacing w:before="97"/>
        <w:ind w:left="1102" w:right="714"/>
        <w:jc w:val="both"/>
        <w:rPr>
          <w:rFonts w:eastAsia="Calibri"/>
        </w:rPr>
      </w:pPr>
      <w:r>
        <w:rPr>
          <w:rFonts w:eastAsia="Calibri"/>
        </w:rPr>
        <w:t>16.</w:t>
      </w:r>
      <w:r w:rsidRPr="00B51349">
        <w:rPr>
          <w:sz w:val="24"/>
          <w:szCs w:val="24"/>
        </w:rPr>
        <w:t xml:space="preserve"> </w:t>
      </w:r>
      <w:r w:rsidRPr="00B51349">
        <w:rPr>
          <w:rFonts w:eastAsia="Calibri"/>
        </w:rPr>
        <w:t xml:space="preserve">Осуществляется </w:t>
      </w:r>
      <w:proofErr w:type="gramStart"/>
      <w:r w:rsidRPr="00B51349">
        <w:rPr>
          <w:rFonts w:eastAsia="Calibri"/>
        </w:rPr>
        <w:t>контроль</w:t>
      </w:r>
      <w:r w:rsidRPr="00B51349">
        <w:rPr>
          <w:rFonts w:eastAsia="Calibri"/>
        </w:rPr>
        <w:t xml:space="preserve"> за</w:t>
      </w:r>
      <w:proofErr w:type="gramEnd"/>
      <w:r w:rsidRPr="00B51349">
        <w:rPr>
          <w:rFonts w:eastAsia="Calibri"/>
        </w:rPr>
        <w:t xml:space="preserve"> испол</w:t>
      </w:r>
      <w:r w:rsidRPr="00B51349">
        <w:rPr>
          <w:rFonts w:eastAsia="Calibri"/>
        </w:rPr>
        <w:t>ь</w:t>
      </w:r>
      <w:r w:rsidRPr="00B51349">
        <w:rPr>
          <w:rFonts w:eastAsia="Calibri"/>
        </w:rPr>
        <w:t>зованием объектов муниципальной собственности</w:t>
      </w:r>
      <w:r>
        <w:rPr>
          <w:rFonts w:eastAsia="Calibri"/>
        </w:rPr>
        <w:t>.</w:t>
      </w:r>
    </w:p>
    <w:p w:rsidR="00B51349" w:rsidRDefault="00B51349" w:rsidP="000C0038">
      <w:pPr>
        <w:pStyle w:val="a3"/>
        <w:spacing w:before="97"/>
        <w:ind w:left="1102" w:right="714"/>
        <w:jc w:val="both"/>
        <w:rPr>
          <w:i/>
          <w:sz w:val="18"/>
        </w:rPr>
      </w:pPr>
    </w:p>
    <w:p w:rsidR="00E321DF" w:rsidRDefault="00E321DF">
      <w:pPr>
        <w:pStyle w:val="a3"/>
        <w:spacing w:line="20" w:lineRule="exact"/>
        <w:ind w:left="1078"/>
        <w:rPr>
          <w:sz w:val="2"/>
        </w:rPr>
      </w:pPr>
    </w:p>
    <w:p w:rsidR="00E321DF" w:rsidRDefault="00E321DF">
      <w:pPr>
        <w:pStyle w:val="a3"/>
        <w:spacing w:before="6"/>
        <w:rPr>
          <w:sz w:val="19"/>
        </w:rPr>
      </w:pPr>
    </w:p>
    <w:p w:rsidR="00E321DF" w:rsidRDefault="00E321DF">
      <w:pPr>
        <w:pStyle w:val="a3"/>
        <w:spacing w:before="4"/>
        <w:rPr>
          <w:sz w:val="27"/>
        </w:rPr>
      </w:pPr>
    </w:p>
    <w:p w:rsidR="00E321DF" w:rsidRDefault="00D368C2">
      <w:pPr>
        <w:pStyle w:val="a3"/>
        <w:spacing w:before="1" w:line="322" w:lineRule="exact"/>
        <w:ind w:left="1102"/>
        <w:jc w:val="both"/>
      </w:pPr>
      <w:r>
        <w:t>Глава</w:t>
      </w:r>
      <w:r>
        <w:rPr>
          <w:spacing w:val="-4"/>
        </w:rPr>
        <w:t xml:space="preserve"> </w:t>
      </w:r>
      <w:r>
        <w:t>Лазаревского</w:t>
      </w:r>
    </w:p>
    <w:p w:rsidR="00E321DF" w:rsidRDefault="00D368C2">
      <w:pPr>
        <w:pStyle w:val="a3"/>
        <w:ind w:left="1102"/>
        <w:jc w:val="both"/>
      </w:pP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66"/>
        </w:rPr>
        <w:t xml:space="preserve"> </w:t>
      </w:r>
      <w:r w:rsidR="000C0038">
        <w:t xml:space="preserve">                                                              А</w:t>
      </w:r>
      <w:r w:rsidR="00B51349">
        <w:t>.</w:t>
      </w:r>
      <w:r w:rsidR="000C0038">
        <w:t>Ю. Корнеев</w:t>
      </w:r>
    </w:p>
    <w:sectPr w:rsidR="00E321DF" w:rsidSect="00B51349">
      <w:pgSz w:w="11910" w:h="16840"/>
      <w:pgMar w:top="48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FBF"/>
    <w:multiLevelType w:val="hybridMultilevel"/>
    <w:tmpl w:val="41A01CC4"/>
    <w:lvl w:ilvl="0" w:tplc="D1682D48">
      <w:start w:val="1"/>
      <w:numFmt w:val="decimal"/>
      <w:lvlText w:val="%1."/>
      <w:lvlJc w:val="left"/>
      <w:pPr>
        <w:ind w:left="11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A168A">
      <w:numFmt w:val="bullet"/>
      <w:lvlText w:val="•"/>
      <w:lvlJc w:val="left"/>
      <w:pPr>
        <w:ind w:left="1523" w:hanging="281"/>
      </w:pPr>
      <w:rPr>
        <w:rFonts w:hint="default"/>
        <w:lang w:val="ru-RU" w:eastAsia="en-US" w:bidi="ar-SA"/>
      </w:rPr>
    </w:lvl>
    <w:lvl w:ilvl="2" w:tplc="0456B12E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3" w:tplc="BB3460DE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4" w:tplc="9EFCB7AC">
      <w:numFmt w:val="bullet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  <w:lvl w:ilvl="5" w:tplc="F746043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6" w:tplc="1E064A94">
      <w:numFmt w:val="bullet"/>
      <w:lvlText w:val="•"/>
      <w:lvlJc w:val="left"/>
      <w:pPr>
        <w:ind w:left="3538" w:hanging="281"/>
      </w:pPr>
      <w:rPr>
        <w:rFonts w:hint="default"/>
        <w:lang w:val="ru-RU" w:eastAsia="en-US" w:bidi="ar-SA"/>
      </w:rPr>
    </w:lvl>
    <w:lvl w:ilvl="7" w:tplc="7408E76A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8" w:tplc="672A31D2">
      <w:numFmt w:val="bullet"/>
      <w:lvlText w:val="•"/>
      <w:lvlJc w:val="left"/>
      <w:pPr>
        <w:ind w:left="4345" w:hanging="281"/>
      </w:pPr>
      <w:rPr>
        <w:rFonts w:hint="default"/>
        <w:lang w:val="ru-RU" w:eastAsia="en-US" w:bidi="ar-SA"/>
      </w:rPr>
    </w:lvl>
  </w:abstractNum>
  <w:abstractNum w:abstractNumId="1">
    <w:nsid w:val="203D6B78"/>
    <w:multiLevelType w:val="hybridMultilevel"/>
    <w:tmpl w:val="DBE6C080"/>
    <w:lvl w:ilvl="0" w:tplc="C76AE482">
      <w:start w:val="5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>
    <w:nsid w:val="669E0DF7"/>
    <w:multiLevelType w:val="hybridMultilevel"/>
    <w:tmpl w:val="E6447DE0"/>
    <w:lvl w:ilvl="0" w:tplc="7C0C7420">
      <w:start w:val="1"/>
      <w:numFmt w:val="decimal"/>
      <w:lvlText w:val="%1."/>
      <w:lvlJc w:val="left"/>
      <w:pPr>
        <w:ind w:left="1102" w:hanging="350"/>
        <w:jc w:val="right"/>
      </w:pPr>
      <w:rPr>
        <w:rFonts w:hint="default"/>
        <w:w w:val="100"/>
        <w:lang w:val="ru-RU" w:eastAsia="en-US" w:bidi="ar-SA"/>
      </w:rPr>
    </w:lvl>
    <w:lvl w:ilvl="1" w:tplc="876496B4">
      <w:numFmt w:val="bullet"/>
      <w:lvlText w:val="•"/>
      <w:lvlJc w:val="left"/>
      <w:pPr>
        <w:ind w:left="2106" w:hanging="350"/>
      </w:pPr>
      <w:rPr>
        <w:rFonts w:hint="default"/>
        <w:lang w:val="ru-RU" w:eastAsia="en-US" w:bidi="ar-SA"/>
      </w:rPr>
    </w:lvl>
    <w:lvl w:ilvl="2" w:tplc="0890D80C">
      <w:numFmt w:val="bullet"/>
      <w:lvlText w:val="•"/>
      <w:lvlJc w:val="left"/>
      <w:pPr>
        <w:ind w:left="3113" w:hanging="350"/>
      </w:pPr>
      <w:rPr>
        <w:rFonts w:hint="default"/>
        <w:lang w:val="ru-RU" w:eastAsia="en-US" w:bidi="ar-SA"/>
      </w:rPr>
    </w:lvl>
    <w:lvl w:ilvl="3" w:tplc="07861E4A">
      <w:numFmt w:val="bullet"/>
      <w:lvlText w:val="•"/>
      <w:lvlJc w:val="left"/>
      <w:pPr>
        <w:ind w:left="4120" w:hanging="350"/>
      </w:pPr>
      <w:rPr>
        <w:rFonts w:hint="default"/>
        <w:lang w:val="ru-RU" w:eastAsia="en-US" w:bidi="ar-SA"/>
      </w:rPr>
    </w:lvl>
    <w:lvl w:ilvl="4" w:tplc="3F4EF93C">
      <w:numFmt w:val="bullet"/>
      <w:lvlText w:val="•"/>
      <w:lvlJc w:val="left"/>
      <w:pPr>
        <w:ind w:left="5127" w:hanging="350"/>
      </w:pPr>
      <w:rPr>
        <w:rFonts w:hint="default"/>
        <w:lang w:val="ru-RU" w:eastAsia="en-US" w:bidi="ar-SA"/>
      </w:rPr>
    </w:lvl>
    <w:lvl w:ilvl="5" w:tplc="1D5A56F0">
      <w:numFmt w:val="bullet"/>
      <w:lvlText w:val="•"/>
      <w:lvlJc w:val="left"/>
      <w:pPr>
        <w:ind w:left="6134" w:hanging="350"/>
      </w:pPr>
      <w:rPr>
        <w:rFonts w:hint="default"/>
        <w:lang w:val="ru-RU" w:eastAsia="en-US" w:bidi="ar-SA"/>
      </w:rPr>
    </w:lvl>
    <w:lvl w:ilvl="6" w:tplc="B37A028E">
      <w:numFmt w:val="bullet"/>
      <w:lvlText w:val="•"/>
      <w:lvlJc w:val="left"/>
      <w:pPr>
        <w:ind w:left="7141" w:hanging="350"/>
      </w:pPr>
      <w:rPr>
        <w:rFonts w:hint="default"/>
        <w:lang w:val="ru-RU" w:eastAsia="en-US" w:bidi="ar-SA"/>
      </w:rPr>
    </w:lvl>
    <w:lvl w:ilvl="7" w:tplc="8292AA3A">
      <w:numFmt w:val="bullet"/>
      <w:lvlText w:val="•"/>
      <w:lvlJc w:val="left"/>
      <w:pPr>
        <w:ind w:left="8148" w:hanging="350"/>
      </w:pPr>
      <w:rPr>
        <w:rFonts w:hint="default"/>
        <w:lang w:val="ru-RU" w:eastAsia="en-US" w:bidi="ar-SA"/>
      </w:rPr>
    </w:lvl>
    <w:lvl w:ilvl="8" w:tplc="FB268CF6">
      <w:numFmt w:val="bullet"/>
      <w:lvlText w:val="•"/>
      <w:lvlJc w:val="left"/>
      <w:pPr>
        <w:ind w:left="9155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321DF"/>
    <w:rsid w:val="000C0038"/>
    <w:rsid w:val="00426396"/>
    <w:rsid w:val="005A2FD0"/>
    <w:rsid w:val="00675729"/>
    <w:rsid w:val="00813EAA"/>
    <w:rsid w:val="00B51349"/>
    <w:rsid w:val="00C406FC"/>
    <w:rsid w:val="00D368C2"/>
    <w:rsid w:val="00E321DF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0" w:right="8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 w:right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0" w:right="8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 w:right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2</cp:revision>
  <dcterms:created xsi:type="dcterms:W3CDTF">2024-03-02T08:21:00Z</dcterms:created>
  <dcterms:modified xsi:type="dcterms:W3CDTF">2024-03-02T08:21:00Z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