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7B6CF" w14:textId="77777777" w:rsidR="00475A7D" w:rsidRDefault="00475A7D" w:rsidP="00475A7D">
      <w:pPr>
        <w:pStyle w:val="2"/>
        <w:numPr>
          <w:ilvl w:val="1"/>
          <w:numId w:val="6"/>
        </w:numPr>
        <w:spacing w:line="360" w:lineRule="auto"/>
        <w:ind w:left="5100" w:firstLine="0"/>
        <w:jc w:val="both"/>
      </w:pPr>
      <w:r>
        <w:t>Приложение</w:t>
      </w:r>
    </w:p>
    <w:p w14:paraId="50FD1BAF" w14:textId="77777777" w:rsidR="00475A7D" w:rsidRDefault="00475A7D" w:rsidP="00475A7D">
      <w:pPr>
        <w:pStyle w:val="2"/>
        <w:numPr>
          <w:ilvl w:val="1"/>
          <w:numId w:val="6"/>
        </w:numPr>
        <w:spacing w:line="360" w:lineRule="auto"/>
        <w:ind w:left="5100" w:firstLine="0"/>
        <w:jc w:val="both"/>
        <w:rPr>
          <w:szCs w:val="28"/>
        </w:rPr>
      </w:pPr>
      <w:r>
        <w:rPr>
          <w:szCs w:val="28"/>
        </w:rPr>
        <w:t>УТВЕРЖДЕНО:</w:t>
      </w:r>
    </w:p>
    <w:p w14:paraId="191BE56A" w14:textId="77777777" w:rsidR="00475A7D" w:rsidRDefault="00475A7D" w:rsidP="00475A7D">
      <w:pPr>
        <w:ind w:left="510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Лазаревского сельского поселения</w:t>
      </w:r>
    </w:p>
    <w:p w14:paraId="5E3CC901" w14:textId="77777777" w:rsidR="00475A7D" w:rsidRDefault="00475A7D" w:rsidP="00475A7D">
      <w:pPr>
        <w:ind w:left="5100"/>
        <w:jc w:val="both"/>
        <w:rPr>
          <w:sz w:val="28"/>
          <w:szCs w:val="28"/>
        </w:rPr>
      </w:pPr>
      <w:r>
        <w:rPr>
          <w:sz w:val="28"/>
          <w:szCs w:val="28"/>
        </w:rPr>
        <w:t>от 25.10.2022 года № 12</w:t>
      </w:r>
    </w:p>
    <w:p w14:paraId="17AD14E8" w14:textId="77777777" w:rsidR="00475A7D" w:rsidRDefault="00475A7D" w:rsidP="006C11D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C4F41" w14:textId="7646DD84" w:rsidR="00C91910" w:rsidRPr="00855377" w:rsidRDefault="00C91910" w:rsidP="006C11D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377">
        <w:rPr>
          <w:rFonts w:ascii="Times New Roman" w:hAnsi="Times New Roman" w:cs="Times New Roman"/>
          <w:b/>
          <w:bCs/>
          <w:sz w:val="28"/>
          <w:szCs w:val="28"/>
        </w:rPr>
        <w:t>МЕСТНЫЕ НОРМАТИВЫ</w:t>
      </w:r>
    </w:p>
    <w:p w14:paraId="5014C74F" w14:textId="12B7DFEA" w:rsidR="00C91910" w:rsidRPr="00855377" w:rsidRDefault="00C91910" w:rsidP="008553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377">
        <w:rPr>
          <w:rFonts w:ascii="Times New Roman" w:hAnsi="Times New Roman" w:cs="Times New Roman"/>
          <w:b/>
          <w:bCs/>
          <w:sz w:val="28"/>
          <w:szCs w:val="28"/>
        </w:rPr>
        <w:t>градостроительного проектирования</w:t>
      </w:r>
    </w:p>
    <w:p w14:paraId="60B23AAE" w14:textId="35A1D71C" w:rsidR="00C91910" w:rsidRPr="00855377" w:rsidRDefault="00C91910" w:rsidP="008553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377">
        <w:rPr>
          <w:rFonts w:ascii="Times New Roman" w:hAnsi="Times New Roman" w:cs="Times New Roman"/>
          <w:b/>
          <w:bCs/>
          <w:sz w:val="28"/>
          <w:szCs w:val="28"/>
        </w:rPr>
        <w:t>Лазаревского сельского поселения</w:t>
      </w:r>
    </w:p>
    <w:p w14:paraId="1CC62152" w14:textId="3315D3EC" w:rsidR="00C91910" w:rsidRPr="00855377" w:rsidRDefault="00C91910" w:rsidP="008553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377">
        <w:rPr>
          <w:rFonts w:ascii="Times New Roman" w:hAnsi="Times New Roman" w:cs="Times New Roman"/>
          <w:b/>
          <w:bCs/>
          <w:sz w:val="28"/>
          <w:szCs w:val="28"/>
        </w:rPr>
        <w:t>Уржумского муниципального района Кировской области</w:t>
      </w:r>
    </w:p>
    <w:p w14:paraId="082C6D04" w14:textId="77777777" w:rsidR="00B143C1" w:rsidRDefault="00B143C1" w:rsidP="00B143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2302AF" w14:textId="117251E1" w:rsidR="00C91910" w:rsidRPr="00B143C1" w:rsidRDefault="00C91910" w:rsidP="006C11D8">
      <w:pPr>
        <w:pStyle w:val="a7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43C1">
        <w:rPr>
          <w:rFonts w:ascii="Times New Roman" w:hAnsi="Times New Roman" w:cs="Times New Roman"/>
          <w:b/>
          <w:bCs/>
          <w:sz w:val="28"/>
          <w:szCs w:val="28"/>
        </w:rPr>
        <w:t>Область применения</w:t>
      </w:r>
    </w:p>
    <w:p w14:paraId="614F4BFB" w14:textId="03D88A28" w:rsidR="00C91910" w:rsidRPr="000012DF" w:rsidRDefault="000012DF" w:rsidP="00855377">
      <w:pPr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91910" w:rsidRPr="000012DF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</w:t>
      </w:r>
      <w:r w:rsidRPr="000012DF">
        <w:rPr>
          <w:rFonts w:ascii="Times New Roman" w:hAnsi="Times New Roman" w:cs="Times New Roman"/>
          <w:sz w:val="28"/>
          <w:szCs w:val="28"/>
        </w:rPr>
        <w:t xml:space="preserve"> </w:t>
      </w:r>
      <w:r w:rsidR="00C91910" w:rsidRPr="000012DF">
        <w:rPr>
          <w:rFonts w:ascii="Times New Roman" w:hAnsi="Times New Roman" w:cs="Times New Roman"/>
          <w:sz w:val="28"/>
          <w:szCs w:val="28"/>
        </w:rPr>
        <w:t>Лазаревского сельского поселения Уржумского муниципального района</w:t>
      </w:r>
      <w:r w:rsidRPr="000012DF">
        <w:rPr>
          <w:rFonts w:ascii="Times New Roman" w:hAnsi="Times New Roman" w:cs="Times New Roman"/>
          <w:sz w:val="28"/>
          <w:szCs w:val="28"/>
        </w:rPr>
        <w:t xml:space="preserve"> </w:t>
      </w:r>
      <w:r w:rsidR="00C91910" w:rsidRPr="000012DF">
        <w:rPr>
          <w:rFonts w:ascii="Times New Roman" w:hAnsi="Times New Roman" w:cs="Times New Roman"/>
          <w:sz w:val="28"/>
          <w:szCs w:val="28"/>
        </w:rPr>
        <w:t>Кировской области (далее- местные нормативы) подготовлены в соответствии с требованиями статьи 29.4 Градостроительного кодекса Российской Федерации, статьи 10² Закона Кировской области от 28.09.2006 №44-ЗО «О регулировании градостроительной деятельности в Кировской области» (далее – Закон области).</w:t>
      </w:r>
    </w:p>
    <w:p w14:paraId="24301399" w14:textId="6F00BD47" w:rsidR="00766BF7" w:rsidRDefault="000012DF" w:rsidP="00855377">
      <w:pPr>
        <w:pStyle w:val="a7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91910">
        <w:rPr>
          <w:rFonts w:ascii="Times New Roman" w:hAnsi="Times New Roman" w:cs="Times New Roman"/>
          <w:sz w:val="28"/>
          <w:szCs w:val="28"/>
        </w:rPr>
        <w:t>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статьей 102 Закона области, населения муниципального образования Лазаревское сельское поселение Уржумского муниципального района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</w:t>
      </w:r>
      <w:r w:rsidR="00766B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Лазаревское сельское поселение Уржумского муниципального района Кировской области.</w:t>
      </w:r>
    </w:p>
    <w:p w14:paraId="75A8F2FA" w14:textId="07F61E64" w:rsidR="00766BF7" w:rsidRDefault="000012DF" w:rsidP="00855377">
      <w:pPr>
        <w:pStyle w:val="a7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66BF7">
        <w:rPr>
          <w:rFonts w:ascii="Times New Roman" w:hAnsi="Times New Roman" w:cs="Times New Roman"/>
          <w:sz w:val="28"/>
          <w:szCs w:val="28"/>
        </w:rPr>
        <w:t>Местные нормативы включают в себя следующие разделы</w:t>
      </w:r>
      <w:r w:rsidR="00766BF7" w:rsidRPr="00766BF7">
        <w:rPr>
          <w:rFonts w:ascii="Times New Roman" w:hAnsi="Times New Roman" w:cs="Times New Roman"/>
          <w:sz w:val="28"/>
          <w:szCs w:val="28"/>
        </w:rPr>
        <w:t>:</w:t>
      </w:r>
    </w:p>
    <w:p w14:paraId="26FEB543" w14:textId="36CA6AC8" w:rsidR="00766BF7" w:rsidRDefault="000012DF" w:rsidP="00855377">
      <w:pPr>
        <w:pStyle w:val="a7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766BF7">
        <w:rPr>
          <w:rFonts w:ascii="Times New Roman" w:hAnsi="Times New Roman" w:cs="Times New Roman"/>
          <w:sz w:val="28"/>
          <w:szCs w:val="28"/>
        </w:rPr>
        <w:t xml:space="preserve">Правила и область применения расчетных показателей, содержащихся в основной части нормативов градостроительного проектирования. </w:t>
      </w:r>
    </w:p>
    <w:p w14:paraId="4CD41070" w14:textId="77777777" w:rsidR="000012DF" w:rsidRDefault="000012DF" w:rsidP="00855377">
      <w:pPr>
        <w:pStyle w:val="a7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="00766BF7">
        <w:rPr>
          <w:rFonts w:ascii="Times New Roman" w:hAnsi="Times New Roman" w:cs="Times New Roman"/>
          <w:sz w:val="28"/>
          <w:szCs w:val="28"/>
        </w:rPr>
        <w:t xml:space="preserve">Основная часть (расчетные показатели минимально допустимого уровня обеспеченности объектами, предусмотренными частью 4 статьи 29.2 Градостроительного кодекса Российской Федерации, населения муниципального образования Лазаревское сельское поселение Уржумского муниципального района Кировской области и расчетные показатели максимально допустимого </w:t>
      </w:r>
      <w:r w:rsidR="00766BF7">
        <w:rPr>
          <w:rFonts w:ascii="Times New Roman" w:hAnsi="Times New Roman" w:cs="Times New Roman"/>
          <w:sz w:val="28"/>
          <w:szCs w:val="28"/>
        </w:rPr>
        <w:lastRenderedPageBreak/>
        <w:t xml:space="preserve">уровня территориальной доступности таких объектов для населения муниципального образования Лазаревское сельское поселение Уржумского муниципального района Кировской области). </w:t>
      </w:r>
    </w:p>
    <w:p w14:paraId="11BBBC51" w14:textId="7471CD0B" w:rsidR="00766BF7" w:rsidRPr="00766BF7" w:rsidRDefault="00766BF7" w:rsidP="00247A07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6BF7">
        <w:rPr>
          <w:rFonts w:ascii="Times New Roman" w:hAnsi="Times New Roman" w:cs="Times New Roman"/>
          <w:sz w:val="28"/>
          <w:szCs w:val="28"/>
        </w:rPr>
        <w:t>В основной части установлены расчетные показатели для объе</w:t>
      </w:r>
      <w:bookmarkStart w:id="0" w:name="_GoBack"/>
      <w:bookmarkEnd w:id="0"/>
      <w:r w:rsidRPr="00766BF7">
        <w:rPr>
          <w:rFonts w:ascii="Times New Roman" w:hAnsi="Times New Roman" w:cs="Times New Roman"/>
          <w:sz w:val="28"/>
          <w:szCs w:val="28"/>
        </w:rPr>
        <w:t xml:space="preserve">ктов </w:t>
      </w:r>
      <w:r w:rsidR="0012440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6BF7">
        <w:rPr>
          <w:rFonts w:ascii="Times New Roman" w:hAnsi="Times New Roman" w:cs="Times New Roman"/>
          <w:sz w:val="28"/>
          <w:szCs w:val="28"/>
        </w:rPr>
        <w:t xml:space="preserve">местного значения муниципального района, поименованных в статье 102 Закона области. </w:t>
      </w:r>
    </w:p>
    <w:p w14:paraId="7223A822" w14:textId="7E5F6A90" w:rsidR="00766BF7" w:rsidRDefault="000012DF" w:rsidP="00855377">
      <w:pPr>
        <w:pStyle w:val="a7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766BF7">
        <w:rPr>
          <w:rFonts w:ascii="Times New Roman" w:hAnsi="Times New Roman" w:cs="Times New Roman"/>
          <w:sz w:val="28"/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проектирования.</w:t>
      </w:r>
    </w:p>
    <w:p w14:paraId="70818A78" w14:textId="1C912E02" w:rsidR="0012440C" w:rsidRDefault="000012DF" w:rsidP="00855377">
      <w:pPr>
        <w:pStyle w:val="a7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2440C">
        <w:rPr>
          <w:rFonts w:ascii="Times New Roman" w:hAnsi="Times New Roman" w:cs="Times New Roman"/>
          <w:sz w:val="28"/>
          <w:szCs w:val="28"/>
        </w:rPr>
        <w:t xml:space="preserve">Установленные в местных нормативах показатели применяются при подготовке проекта генерального плана муниципального образования Лазаревское сельское поселение Уржумского муниципального района Кировской области, а также внесению в него изменений. </w:t>
      </w:r>
    </w:p>
    <w:p w14:paraId="71AC1C43" w14:textId="77777777" w:rsidR="00855377" w:rsidRDefault="00855377" w:rsidP="009869A9">
      <w:pPr>
        <w:pStyle w:val="a7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8AC6A" w14:textId="72C5308C" w:rsidR="009869A9" w:rsidRDefault="000012DF" w:rsidP="00855377">
      <w:pPr>
        <w:pStyle w:val="a7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12440C" w:rsidRPr="0012440C">
        <w:rPr>
          <w:rFonts w:ascii="Times New Roman" w:hAnsi="Times New Roman" w:cs="Times New Roman"/>
          <w:b/>
          <w:bCs/>
          <w:sz w:val="28"/>
          <w:szCs w:val="28"/>
        </w:rPr>
        <w:t>Основная часть. Расчетные показатели нормативов   градостроительного проектирования.</w:t>
      </w:r>
    </w:p>
    <w:p w14:paraId="747394C5" w14:textId="77777777" w:rsidR="009869A9" w:rsidRPr="00D578C2" w:rsidRDefault="000012DF" w:rsidP="00855377">
      <w:pPr>
        <w:pStyle w:val="a7"/>
        <w:ind w:left="-426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8C2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="0012440C" w:rsidRPr="00D578C2">
        <w:rPr>
          <w:rFonts w:ascii="Times New Roman" w:hAnsi="Times New Roman" w:cs="Times New Roman"/>
          <w:b/>
          <w:bCs/>
          <w:sz w:val="28"/>
          <w:szCs w:val="28"/>
        </w:rPr>
        <w:t xml:space="preserve">Расчетные показатели минимально допустимого уровня обеспеченности объектами в области транспорта и </w:t>
      </w:r>
      <w:proofErr w:type="gramStart"/>
      <w:r w:rsidR="0012440C" w:rsidRPr="00D578C2">
        <w:rPr>
          <w:rFonts w:ascii="Times New Roman" w:hAnsi="Times New Roman" w:cs="Times New Roman"/>
          <w:b/>
          <w:bCs/>
          <w:sz w:val="28"/>
          <w:szCs w:val="28"/>
        </w:rPr>
        <w:t xml:space="preserve">расчетные </w:t>
      </w:r>
      <w:r w:rsidR="00C91910" w:rsidRPr="00D57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440C" w:rsidRPr="00D578C2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  <w:proofErr w:type="gramEnd"/>
      <w:r w:rsidR="0012440C" w:rsidRPr="00D578C2">
        <w:rPr>
          <w:rFonts w:ascii="Times New Roman" w:hAnsi="Times New Roman" w:cs="Times New Roman"/>
          <w:b/>
          <w:bCs/>
          <w:sz w:val="28"/>
          <w:szCs w:val="28"/>
        </w:rPr>
        <w:t xml:space="preserve"> максимально допустимого уровня территориальной доступности таких объектов</w:t>
      </w:r>
    </w:p>
    <w:p w14:paraId="3EB13588" w14:textId="626816BD" w:rsidR="0012440C" w:rsidRPr="009869A9" w:rsidRDefault="0012440C" w:rsidP="009869A9">
      <w:pPr>
        <w:pStyle w:val="a7"/>
        <w:ind w:left="-426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таблицей </w:t>
      </w:r>
      <w:r w:rsidR="009869A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tbl>
      <w:tblPr>
        <w:tblStyle w:val="a8"/>
        <w:tblpPr w:leftFromText="180" w:rightFromText="180" w:vertAnchor="text" w:horzAnchor="margin" w:tblpX="-431" w:tblpY="338"/>
        <w:tblW w:w="9776" w:type="dxa"/>
        <w:tblLook w:val="04A0" w:firstRow="1" w:lastRow="0" w:firstColumn="1" w:lastColumn="0" w:noHBand="0" w:noVBand="1"/>
      </w:tblPr>
      <w:tblGrid>
        <w:gridCol w:w="704"/>
        <w:gridCol w:w="3119"/>
        <w:gridCol w:w="3118"/>
        <w:gridCol w:w="2835"/>
      </w:tblGrid>
      <w:tr w:rsidR="00B143C1" w14:paraId="7E9B1187" w14:textId="77777777" w:rsidTr="00247A07">
        <w:tc>
          <w:tcPr>
            <w:tcW w:w="704" w:type="dxa"/>
          </w:tcPr>
          <w:p w14:paraId="1C578D70" w14:textId="77777777" w:rsidR="00B143C1" w:rsidRPr="000012DF" w:rsidRDefault="00B143C1" w:rsidP="00247A07">
            <w:pPr>
              <w:pStyle w:val="1"/>
              <w:shd w:val="clear" w:color="auto" w:fill="auto"/>
              <w:ind w:left="-120"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65D9CF16" w14:textId="77777777" w:rsidR="00B143C1" w:rsidRPr="000012DF" w:rsidRDefault="00B143C1" w:rsidP="00247A07">
            <w:pPr>
              <w:pStyle w:val="1"/>
              <w:shd w:val="clear" w:color="auto" w:fill="auto"/>
              <w:ind w:left="-120"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Pr="000012DF">
              <w:rPr>
                <w:color w:val="000000"/>
                <w:sz w:val="24"/>
                <w:szCs w:val="24"/>
                <w:lang w:val="en-US" w:eastAsia="ru-RU" w:bidi="ru-RU"/>
              </w:rPr>
              <w:t>/</w:t>
            </w:r>
            <w:r w:rsidRPr="000012DF">
              <w:rPr>
                <w:color w:val="000000"/>
                <w:sz w:val="24"/>
                <w:szCs w:val="24"/>
                <w:lang w:eastAsia="ru-RU" w:bidi="ru-RU"/>
              </w:rPr>
              <w:t>п</w:t>
            </w:r>
          </w:p>
        </w:tc>
        <w:tc>
          <w:tcPr>
            <w:tcW w:w="3119" w:type="dxa"/>
          </w:tcPr>
          <w:p w14:paraId="6FEA712E" w14:textId="77777777" w:rsidR="00B143C1" w:rsidRPr="000012DF" w:rsidRDefault="00B143C1" w:rsidP="00247A07">
            <w:pPr>
              <w:pStyle w:val="1"/>
              <w:shd w:val="clear" w:color="auto" w:fill="auto"/>
              <w:ind w:left="-120"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color w:val="000000"/>
                <w:sz w:val="24"/>
                <w:szCs w:val="24"/>
                <w:lang w:eastAsia="ru-RU" w:bidi="ru-RU"/>
              </w:rPr>
              <w:t>Объект, единица измерения</w:t>
            </w:r>
          </w:p>
        </w:tc>
        <w:tc>
          <w:tcPr>
            <w:tcW w:w="3118" w:type="dxa"/>
          </w:tcPr>
          <w:p w14:paraId="1004EB06" w14:textId="77777777" w:rsidR="00B143C1" w:rsidRPr="000012DF" w:rsidRDefault="00B143C1" w:rsidP="00247A07">
            <w:pPr>
              <w:pStyle w:val="1"/>
              <w:shd w:val="clear" w:color="auto" w:fill="auto"/>
              <w:ind w:left="-120"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color w:val="000000"/>
                <w:sz w:val="24"/>
                <w:szCs w:val="24"/>
                <w:lang w:eastAsia="ru-RU" w:bidi="ru-RU"/>
              </w:rPr>
              <w:t>Минимально допустимый уровень обеспеченности объектами</w:t>
            </w:r>
          </w:p>
        </w:tc>
        <w:tc>
          <w:tcPr>
            <w:tcW w:w="2835" w:type="dxa"/>
          </w:tcPr>
          <w:p w14:paraId="27B8FBA8" w14:textId="77777777" w:rsidR="00B143C1" w:rsidRPr="000012DF" w:rsidRDefault="00B143C1" w:rsidP="00247A07">
            <w:pPr>
              <w:pStyle w:val="1"/>
              <w:shd w:val="clear" w:color="auto" w:fill="auto"/>
              <w:ind w:left="-120"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color w:val="000000"/>
                <w:sz w:val="24"/>
                <w:szCs w:val="24"/>
                <w:lang w:eastAsia="ru-RU" w:bidi="ru-RU"/>
              </w:rPr>
              <w:t>Максимально допустимый уровень доступности объектов</w:t>
            </w:r>
          </w:p>
        </w:tc>
      </w:tr>
      <w:tr w:rsidR="00B143C1" w14:paraId="24BE2709" w14:textId="77777777" w:rsidTr="00247A07">
        <w:tc>
          <w:tcPr>
            <w:tcW w:w="704" w:type="dxa"/>
          </w:tcPr>
          <w:p w14:paraId="1DFC5C69" w14:textId="77777777" w:rsidR="00B143C1" w:rsidRPr="000012DF" w:rsidRDefault="00B143C1" w:rsidP="00247A07">
            <w:pPr>
              <w:pStyle w:val="1"/>
              <w:shd w:val="clear" w:color="auto" w:fill="auto"/>
              <w:ind w:left="-120"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</w:tcPr>
          <w:p w14:paraId="7571DF10" w14:textId="77777777" w:rsidR="00B143C1" w:rsidRPr="000012DF" w:rsidRDefault="00B143C1" w:rsidP="00247A07">
            <w:pPr>
              <w:pStyle w:val="1"/>
              <w:shd w:val="clear" w:color="auto" w:fill="auto"/>
              <w:ind w:left="-120"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color w:val="000000"/>
                <w:sz w:val="24"/>
                <w:szCs w:val="24"/>
                <w:lang w:eastAsia="ru-RU" w:bidi="ru-RU"/>
              </w:rPr>
              <w:t>Остановки общественного транспорта в населенных пунктах</w:t>
            </w:r>
          </w:p>
        </w:tc>
        <w:tc>
          <w:tcPr>
            <w:tcW w:w="3118" w:type="dxa"/>
          </w:tcPr>
          <w:p w14:paraId="2C876E7C" w14:textId="77777777" w:rsidR="00B143C1" w:rsidRPr="000012DF" w:rsidRDefault="00B143C1" w:rsidP="00247A07">
            <w:pPr>
              <w:pStyle w:val="1"/>
              <w:shd w:val="clear" w:color="auto" w:fill="auto"/>
              <w:ind w:left="-120"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color w:val="000000"/>
                <w:sz w:val="24"/>
                <w:szCs w:val="24"/>
                <w:lang w:eastAsia="ru-RU" w:bidi="ru-RU"/>
              </w:rPr>
              <w:t>не нормируется</w:t>
            </w:r>
          </w:p>
        </w:tc>
        <w:tc>
          <w:tcPr>
            <w:tcW w:w="2835" w:type="dxa"/>
          </w:tcPr>
          <w:p w14:paraId="62A666AF" w14:textId="5C7F10E6" w:rsidR="00B143C1" w:rsidRPr="000012DF" w:rsidRDefault="00B143C1" w:rsidP="00247A07">
            <w:pPr>
              <w:pStyle w:val="1"/>
              <w:shd w:val="clear" w:color="auto" w:fill="auto"/>
              <w:ind w:left="-120"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color w:val="000000"/>
                <w:sz w:val="24"/>
                <w:szCs w:val="24"/>
                <w:lang w:eastAsia="ru-RU" w:bidi="ru-RU"/>
              </w:rPr>
              <w:t>500 метров</w:t>
            </w:r>
          </w:p>
        </w:tc>
      </w:tr>
    </w:tbl>
    <w:p w14:paraId="2F50200C" w14:textId="0F28B95F" w:rsidR="0012440C" w:rsidRPr="00855377" w:rsidRDefault="00B143C1" w:rsidP="0012440C">
      <w:pPr>
        <w:pStyle w:val="a7"/>
        <w:ind w:left="993"/>
        <w:jc w:val="right"/>
        <w:rPr>
          <w:rFonts w:ascii="Times New Roman" w:hAnsi="Times New Roman" w:cs="Times New Roman"/>
          <w:sz w:val="24"/>
          <w:szCs w:val="24"/>
        </w:rPr>
      </w:pPr>
      <w:r w:rsidRPr="00855377">
        <w:rPr>
          <w:rFonts w:ascii="Times New Roman" w:hAnsi="Times New Roman" w:cs="Times New Roman"/>
          <w:sz w:val="24"/>
          <w:szCs w:val="24"/>
        </w:rPr>
        <w:t>Таблица 1</w:t>
      </w:r>
    </w:p>
    <w:p w14:paraId="67C9595A" w14:textId="77777777" w:rsidR="009869A9" w:rsidRDefault="009869A9" w:rsidP="009869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07E3C96" w14:textId="718A7577" w:rsidR="00B143C1" w:rsidRPr="00B143C1" w:rsidRDefault="00B143C1" w:rsidP="009869A9">
      <w:pPr>
        <w:widowControl w:val="0"/>
        <w:spacing w:after="0" w:line="240" w:lineRule="auto"/>
        <w:ind w:left="-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1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2.1.1. Расчетные показатели автомобильных дорог местного значения муниципального района, </w:t>
      </w:r>
      <w:proofErr w:type="spellStart"/>
      <w:r w:rsidRPr="00B1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улично</w:t>
      </w:r>
      <w:proofErr w:type="spellEnd"/>
      <w:r w:rsidRPr="00B1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–дорожной сети следует принимать в соответствии с таблицей №2.</w:t>
      </w:r>
    </w:p>
    <w:p w14:paraId="171E915D" w14:textId="6C5E310F" w:rsidR="00B143C1" w:rsidRPr="00855377" w:rsidRDefault="00B143C1" w:rsidP="00855377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2</w:t>
      </w:r>
    </w:p>
    <w:tbl>
      <w:tblPr>
        <w:tblStyle w:val="a8"/>
        <w:tblW w:w="0" w:type="auto"/>
        <w:tblInd w:w="-431" w:type="dxa"/>
        <w:tblLook w:val="04A0" w:firstRow="1" w:lastRow="0" w:firstColumn="1" w:lastColumn="0" w:noHBand="0" w:noVBand="1"/>
      </w:tblPr>
      <w:tblGrid>
        <w:gridCol w:w="445"/>
        <w:gridCol w:w="2675"/>
        <w:gridCol w:w="1701"/>
        <w:gridCol w:w="1559"/>
        <w:gridCol w:w="1904"/>
        <w:gridCol w:w="1492"/>
      </w:tblGrid>
      <w:tr w:rsidR="00B143C1" w:rsidRPr="00B143C1" w14:paraId="715E6A5D" w14:textId="77777777" w:rsidTr="00247A07">
        <w:trPr>
          <w:trHeight w:val="1305"/>
        </w:trPr>
        <w:tc>
          <w:tcPr>
            <w:tcW w:w="445" w:type="dxa"/>
            <w:vMerge w:val="restart"/>
          </w:tcPr>
          <w:p w14:paraId="0ABB5895" w14:textId="77777777" w:rsidR="00B143C1" w:rsidRPr="00B143C1" w:rsidRDefault="00B143C1" w:rsidP="00B143C1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675" w:type="dxa"/>
            <w:vMerge w:val="restart"/>
          </w:tcPr>
          <w:p w14:paraId="5041FDA8" w14:textId="77777777" w:rsidR="00B143C1" w:rsidRPr="00B143C1" w:rsidRDefault="00B143C1" w:rsidP="00B143C1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объекта</w:t>
            </w:r>
          </w:p>
        </w:tc>
        <w:tc>
          <w:tcPr>
            <w:tcW w:w="3260" w:type="dxa"/>
            <w:gridSpan w:val="2"/>
          </w:tcPr>
          <w:p w14:paraId="0EACF259" w14:textId="77777777" w:rsidR="00B143C1" w:rsidRPr="00B143C1" w:rsidRDefault="00B143C1" w:rsidP="00B143C1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Минимально допустимый уровень обеспеченности</w:t>
            </w:r>
          </w:p>
          <w:p w14:paraId="1BD9EB6B" w14:textId="77777777" w:rsidR="00B143C1" w:rsidRPr="00B143C1" w:rsidRDefault="00B143C1" w:rsidP="00B143C1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2292C5C" w14:textId="77777777" w:rsidR="00B143C1" w:rsidRPr="00B143C1" w:rsidRDefault="00B143C1" w:rsidP="00B143C1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96" w:type="dxa"/>
            <w:gridSpan w:val="2"/>
          </w:tcPr>
          <w:p w14:paraId="509779A5" w14:textId="77777777" w:rsidR="00B143C1" w:rsidRPr="00B143C1" w:rsidRDefault="00B143C1" w:rsidP="00B143C1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Максимально допустимый уровень территориальной доступности</w:t>
            </w:r>
          </w:p>
          <w:p w14:paraId="5E229FEF" w14:textId="77777777" w:rsidR="00B143C1" w:rsidRPr="00B143C1" w:rsidRDefault="00B143C1" w:rsidP="00B143C1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47A07" w:rsidRPr="00B143C1" w14:paraId="44C36F81" w14:textId="77777777" w:rsidTr="00247A07">
        <w:trPr>
          <w:trHeight w:val="945"/>
        </w:trPr>
        <w:tc>
          <w:tcPr>
            <w:tcW w:w="445" w:type="dxa"/>
            <w:vMerge/>
          </w:tcPr>
          <w:p w14:paraId="4E236A1F" w14:textId="77777777" w:rsidR="00B143C1" w:rsidRPr="00B143C1" w:rsidRDefault="00B143C1" w:rsidP="00B143C1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75" w:type="dxa"/>
            <w:vMerge/>
          </w:tcPr>
          <w:p w14:paraId="3FAAF650" w14:textId="77777777" w:rsidR="00B143C1" w:rsidRPr="00B143C1" w:rsidRDefault="00B143C1" w:rsidP="00B143C1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14:paraId="1CB826BE" w14:textId="77777777" w:rsidR="00B143C1" w:rsidRPr="00B143C1" w:rsidRDefault="00B143C1" w:rsidP="00B143C1">
            <w:pPr>
              <w:widowControl w:val="0"/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1559" w:type="dxa"/>
          </w:tcPr>
          <w:p w14:paraId="5FB30C08" w14:textId="77777777" w:rsidR="00B143C1" w:rsidRPr="00B143C1" w:rsidRDefault="00B143C1" w:rsidP="00B143C1">
            <w:pPr>
              <w:widowControl w:val="0"/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величина</w:t>
            </w:r>
          </w:p>
        </w:tc>
        <w:tc>
          <w:tcPr>
            <w:tcW w:w="1904" w:type="dxa"/>
          </w:tcPr>
          <w:p w14:paraId="72E173E8" w14:textId="77777777" w:rsidR="00B143C1" w:rsidRPr="00B143C1" w:rsidRDefault="00B143C1" w:rsidP="00B143C1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  <w:p w14:paraId="4E2885CA" w14:textId="77777777" w:rsidR="00B143C1" w:rsidRPr="00B143C1" w:rsidRDefault="00B143C1" w:rsidP="00B143C1">
            <w:pPr>
              <w:widowControl w:val="0"/>
              <w:shd w:val="clear" w:color="auto" w:fill="FFFFFF"/>
              <w:ind w:right="-1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92" w:type="dxa"/>
          </w:tcPr>
          <w:p w14:paraId="03A16FA0" w14:textId="77777777" w:rsidR="00B143C1" w:rsidRPr="00B143C1" w:rsidRDefault="00B143C1" w:rsidP="00B143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величина</w:t>
            </w:r>
          </w:p>
          <w:p w14:paraId="63440D69" w14:textId="77777777" w:rsidR="00B143C1" w:rsidRPr="00B143C1" w:rsidRDefault="00B143C1" w:rsidP="00B143C1">
            <w:pPr>
              <w:widowControl w:val="0"/>
              <w:shd w:val="clear" w:color="auto" w:fill="FFFFFF"/>
              <w:ind w:right="-1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143C1" w:rsidRPr="00B143C1" w14:paraId="5DE894B4" w14:textId="77777777" w:rsidTr="00247A07">
        <w:tc>
          <w:tcPr>
            <w:tcW w:w="445" w:type="dxa"/>
          </w:tcPr>
          <w:p w14:paraId="18997318" w14:textId="77777777" w:rsidR="00B143C1" w:rsidRPr="00B143C1" w:rsidRDefault="00B143C1" w:rsidP="00B143C1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75" w:type="dxa"/>
          </w:tcPr>
          <w:p w14:paraId="51E12148" w14:textId="77777777" w:rsidR="00B143C1" w:rsidRPr="00B143C1" w:rsidRDefault="00B143C1" w:rsidP="00B143C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Автомобильные дороги </w:t>
            </w:r>
            <w:r w:rsidRPr="00B1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местного значения вне границ населенных пунктов в границах муниципального района</w:t>
            </w:r>
          </w:p>
        </w:tc>
        <w:tc>
          <w:tcPr>
            <w:tcW w:w="1701" w:type="dxa"/>
          </w:tcPr>
          <w:p w14:paraId="44C69E86" w14:textId="77777777" w:rsidR="00B143C1" w:rsidRPr="00B143C1" w:rsidRDefault="00B143C1" w:rsidP="00B143C1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км</w:t>
            </w:r>
            <w:r w:rsidRPr="00B1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/</w:t>
            </w:r>
            <w:r w:rsidRPr="00B1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км²</w:t>
            </w:r>
          </w:p>
          <w:p w14:paraId="12BC4C94" w14:textId="77777777" w:rsidR="00B143C1" w:rsidRPr="00B143C1" w:rsidRDefault="00B143C1" w:rsidP="00B143C1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территории</w:t>
            </w:r>
          </w:p>
        </w:tc>
        <w:tc>
          <w:tcPr>
            <w:tcW w:w="1559" w:type="dxa"/>
          </w:tcPr>
          <w:p w14:paraId="5CD291B2" w14:textId="2ABDC14C" w:rsidR="00B143C1" w:rsidRPr="00B143C1" w:rsidRDefault="00B143C1" w:rsidP="00B143C1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0,</w:t>
            </w:r>
            <w:r w:rsidR="00AE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396" w:type="dxa"/>
            <w:gridSpan w:val="2"/>
          </w:tcPr>
          <w:p w14:paraId="152C41E4" w14:textId="77777777" w:rsidR="00B143C1" w:rsidRPr="00B143C1" w:rsidRDefault="00B143C1" w:rsidP="00B143C1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нормируется</w:t>
            </w:r>
          </w:p>
        </w:tc>
      </w:tr>
    </w:tbl>
    <w:p w14:paraId="36549E03" w14:textId="77777777" w:rsidR="000012DF" w:rsidRDefault="000012DF" w:rsidP="00001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0FD68" w14:textId="2F3F9C1C" w:rsidR="000012DF" w:rsidRPr="000012DF" w:rsidRDefault="000012DF" w:rsidP="005F398F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D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пассажиропотоков, как правило, в пределах 1,5 − 2,5 км/км².</w:t>
      </w:r>
    </w:p>
    <w:p w14:paraId="67B6637C" w14:textId="77777777" w:rsidR="000012DF" w:rsidRPr="000012DF" w:rsidRDefault="000012DF" w:rsidP="00247A07">
      <w:pPr>
        <w:widowControl w:val="0"/>
        <w:spacing w:after="0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23E9411" w14:textId="77777777" w:rsidR="000012DF" w:rsidRPr="000012DF" w:rsidRDefault="000012DF" w:rsidP="00247A07">
      <w:pPr>
        <w:widowControl w:val="0"/>
        <w:spacing w:after="0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0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2.1.2. Расчетные параметры улиц и дорог сельских поселений следует принимать в соответствии с таблицей №3.</w:t>
      </w:r>
    </w:p>
    <w:p w14:paraId="0D320137" w14:textId="77777777" w:rsidR="00855377" w:rsidRDefault="00855377" w:rsidP="00855377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67AFB93" w14:textId="136E6554" w:rsidR="000012DF" w:rsidRPr="00855377" w:rsidRDefault="000012DF" w:rsidP="00855377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3</w:t>
      </w:r>
    </w:p>
    <w:tbl>
      <w:tblPr>
        <w:tblStyle w:val="10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868"/>
        <w:gridCol w:w="2953"/>
        <w:gridCol w:w="1275"/>
        <w:gridCol w:w="1134"/>
        <w:gridCol w:w="1276"/>
        <w:gridCol w:w="1270"/>
      </w:tblGrid>
      <w:tr w:rsidR="00247A07" w:rsidRPr="000012DF" w14:paraId="5022189A" w14:textId="77777777" w:rsidTr="00247A07">
        <w:tc>
          <w:tcPr>
            <w:tcW w:w="1868" w:type="dxa"/>
          </w:tcPr>
          <w:p w14:paraId="6712393A" w14:textId="77777777" w:rsidR="000012DF" w:rsidRPr="000012DF" w:rsidRDefault="000012DF" w:rsidP="000012DF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Категории сельских улиц и дорог </w:t>
            </w:r>
          </w:p>
        </w:tc>
        <w:tc>
          <w:tcPr>
            <w:tcW w:w="2953" w:type="dxa"/>
          </w:tcPr>
          <w:p w14:paraId="412A459B" w14:textId="77777777" w:rsidR="000012DF" w:rsidRPr="000012DF" w:rsidRDefault="000012DF" w:rsidP="000012DF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Основное назначение</w:t>
            </w:r>
          </w:p>
        </w:tc>
        <w:tc>
          <w:tcPr>
            <w:tcW w:w="1275" w:type="dxa"/>
          </w:tcPr>
          <w:p w14:paraId="0DBD157E" w14:textId="77777777" w:rsidR="000012DF" w:rsidRPr="000012DF" w:rsidRDefault="000012DF" w:rsidP="000012DF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Расчет скорости движения, км/ч</w:t>
            </w:r>
          </w:p>
        </w:tc>
        <w:tc>
          <w:tcPr>
            <w:tcW w:w="1134" w:type="dxa"/>
          </w:tcPr>
          <w:p w14:paraId="29EE2F82" w14:textId="77777777" w:rsidR="000012DF" w:rsidRPr="000012DF" w:rsidRDefault="000012DF" w:rsidP="000012DF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Ширина полосы движения, м</w:t>
            </w:r>
          </w:p>
        </w:tc>
        <w:tc>
          <w:tcPr>
            <w:tcW w:w="1276" w:type="dxa"/>
          </w:tcPr>
          <w:p w14:paraId="31A15290" w14:textId="77777777" w:rsidR="000012DF" w:rsidRPr="000012DF" w:rsidRDefault="000012DF" w:rsidP="000012DF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Число полос движения</w:t>
            </w:r>
          </w:p>
        </w:tc>
        <w:tc>
          <w:tcPr>
            <w:tcW w:w="1270" w:type="dxa"/>
          </w:tcPr>
          <w:p w14:paraId="14E92AF8" w14:textId="77777777" w:rsidR="000012DF" w:rsidRPr="000012DF" w:rsidRDefault="000012DF" w:rsidP="000012DF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Ширина пешеходной части тротуаров, м</w:t>
            </w:r>
          </w:p>
        </w:tc>
      </w:tr>
      <w:tr w:rsidR="00247A07" w:rsidRPr="000012DF" w14:paraId="5AC90088" w14:textId="77777777" w:rsidTr="00247A07">
        <w:tc>
          <w:tcPr>
            <w:tcW w:w="1868" w:type="dxa"/>
          </w:tcPr>
          <w:p w14:paraId="4716A1BD" w14:textId="77777777" w:rsidR="000012DF" w:rsidRPr="000012DF" w:rsidRDefault="000012DF" w:rsidP="000012DF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Поселковая дорога</w:t>
            </w:r>
          </w:p>
        </w:tc>
        <w:tc>
          <w:tcPr>
            <w:tcW w:w="2953" w:type="dxa"/>
          </w:tcPr>
          <w:p w14:paraId="4A47A8AD" w14:textId="77777777" w:rsidR="000012DF" w:rsidRPr="000012DF" w:rsidRDefault="000012DF" w:rsidP="000012DF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Связь сельского поселения с внешними дорогами общей сети</w:t>
            </w:r>
          </w:p>
        </w:tc>
        <w:tc>
          <w:tcPr>
            <w:tcW w:w="1275" w:type="dxa"/>
          </w:tcPr>
          <w:p w14:paraId="3A1EC698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134" w:type="dxa"/>
          </w:tcPr>
          <w:p w14:paraId="49B59594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3,5</w:t>
            </w:r>
          </w:p>
        </w:tc>
        <w:tc>
          <w:tcPr>
            <w:tcW w:w="1276" w:type="dxa"/>
          </w:tcPr>
          <w:p w14:paraId="563818DE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0" w:type="dxa"/>
          </w:tcPr>
          <w:p w14:paraId="411EEF24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247A07" w:rsidRPr="000012DF" w14:paraId="71E24BE4" w14:textId="77777777" w:rsidTr="00247A07">
        <w:tc>
          <w:tcPr>
            <w:tcW w:w="1868" w:type="dxa"/>
          </w:tcPr>
          <w:p w14:paraId="6C26540B" w14:textId="77777777" w:rsidR="000012DF" w:rsidRPr="000012DF" w:rsidRDefault="000012DF" w:rsidP="000012DF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Главная дорога</w:t>
            </w:r>
          </w:p>
        </w:tc>
        <w:tc>
          <w:tcPr>
            <w:tcW w:w="2953" w:type="dxa"/>
          </w:tcPr>
          <w:p w14:paraId="157326C1" w14:textId="77777777" w:rsidR="000012DF" w:rsidRPr="000012DF" w:rsidRDefault="000012DF" w:rsidP="000012DF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Связь жилых территорий с общественным центром</w:t>
            </w:r>
          </w:p>
        </w:tc>
        <w:tc>
          <w:tcPr>
            <w:tcW w:w="1275" w:type="dxa"/>
          </w:tcPr>
          <w:p w14:paraId="7DA27E38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134" w:type="dxa"/>
          </w:tcPr>
          <w:p w14:paraId="5DD12ED1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3,5</w:t>
            </w:r>
          </w:p>
        </w:tc>
        <w:tc>
          <w:tcPr>
            <w:tcW w:w="1276" w:type="dxa"/>
          </w:tcPr>
          <w:p w14:paraId="3CFDE729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2-3</w:t>
            </w:r>
          </w:p>
        </w:tc>
        <w:tc>
          <w:tcPr>
            <w:tcW w:w="1270" w:type="dxa"/>
          </w:tcPr>
          <w:p w14:paraId="7399E490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1,5-2,25</w:t>
            </w:r>
          </w:p>
        </w:tc>
      </w:tr>
      <w:tr w:rsidR="00247A07" w:rsidRPr="000012DF" w14:paraId="37E03669" w14:textId="77777777" w:rsidTr="00247A07">
        <w:tc>
          <w:tcPr>
            <w:tcW w:w="1868" w:type="dxa"/>
          </w:tcPr>
          <w:p w14:paraId="1186531B" w14:textId="77777777" w:rsidR="000012DF" w:rsidRPr="000012DF" w:rsidRDefault="000012DF" w:rsidP="000012DF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Улица в жилой застройке</w:t>
            </w:r>
          </w:p>
        </w:tc>
        <w:tc>
          <w:tcPr>
            <w:tcW w:w="2953" w:type="dxa"/>
          </w:tcPr>
          <w:p w14:paraId="692EEE39" w14:textId="77777777" w:rsidR="000012DF" w:rsidRPr="000012DF" w:rsidRDefault="000012DF" w:rsidP="000012DF">
            <w:pPr>
              <w:widowControl w:val="0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14:paraId="4876027C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724A1999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14:paraId="1FC4F885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0" w:type="dxa"/>
          </w:tcPr>
          <w:p w14:paraId="627EDC8F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47A07" w:rsidRPr="000012DF" w14:paraId="21746749" w14:textId="77777777" w:rsidTr="00247A07">
        <w:tc>
          <w:tcPr>
            <w:tcW w:w="1868" w:type="dxa"/>
          </w:tcPr>
          <w:p w14:paraId="2F943988" w14:textId="77777777" w:rsidR="000012DF" w:rsidRPr="000012DF" w:rsidRDefault="000012DF" w:rsidP="000012DF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Основная</w:t>
            </w:r>
          </w:p>
        </w:tc>
        <w:tc>
          <w:tcPr>
            <w:tcW w:w="2953" w:type="dxa"/>
          </w:tcPr>
          <w:p w14:paraId="646FD2A6" w14:textId="77777777" w:rsidR="000012DF" w:rsidRPr="000012DF" w:rsidRDefault="000012DF" w:rsidP="000012DF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75" w:type="dxa"/>
          </w:tcPr>
          <w:p w14:paraId="30F105A5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134" w:type="dxa"/>
          </w:tcPr>
          <w:p w14:paraId="29724E87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3,0</w:t>
            </w:r>
          </w:p>
        </w:tc>
        <w:tc>
          <w:tcPr>
            <w:tcW w:w="1276" w:type="dxa"/>
          </w:tcPr>
          <w:p w14:paraId="213B64BD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0" w:type="dxa"/>
          </w:tcPr>
          <w:p w14:paraId="7E947C60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1,0-1,5</w:t>
            </w:r>
          </w:p>
        </w:tc>
      </w:tr>
      <w:tr w:rsidR="00247A07" w:rsidRPr="000012DF" w14:paraId="417AF633" w14:textId="77777777" w:rsidTr="00247A07">
        <w:tc>
          <w:tcPr>
            <w:tcW w:w="1868" w:type="dxa"/>
          </w:tcPr>
          <w:p w14:paraId="09AB3177" w14:textId="77777777" w:rsidR="000012DF" w:rsidRPr="000012DF" w:rsidRDefault="000012DF" w:rsidP="000012DF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Второстепенная (переулок)</w:t>
            </w:r>
          </w:p>
        </w:tc>
        <w:tc>
          <w:tcPr>
            <w:tcW w:w="2953" w:type="dxa"/>
          </w:tcPr>
          <w:p w14:paraId="079562D3" w14:textId="77777777" w:rsidR="000012DF" w:rsidRPr="000012DF" w:rsidRDefault="000012DF" w:rsidP="000012DF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Связь между основными жилыми улицами</w:t>
            </w:r>
          </w:p>
        </w:tc>
        <w:tc>
          <w:tcPr>
            <w:tcW w:w="1275" w:type="dxa"/>
          </w:tcPr>
          <w:p w14:paraId="08FCDBCC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34" w:type="dxa"/>
          </w:tcPr>
          <w:p w14:paraId="6788DBDA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2,75</w:t>
            </w:r>
          </w:p>
        </w:tc>
        <w:tc>
          <w:tcPr>
            <w:tcW w:w="1276" w:type="dxa"/>
          </w:tcPr>
          <w:p w14:paraId="086723A0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0" w:type="dxa"/>
          </w:tcPr>
          <w:p w14:paraId="77CE540A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</w:tr>
      <w:tr w:rsidR="00247A07" w:rsidRPr="000012DF" w14:paraId="5AB32BE4" w14:textId="77777777" w:rsidTr="00247A07">
        <w:tc>
          <w:tcPr>
            <w:tcW w:w="1868" w:type="dxa"/>
          </w:tcPr>
          <w:p w14:paraId="2543D207" w14:textId="77777777" w:rsidR="000012DF" w:rsidRPr="000012DF" w:rsidRDefault="000012DF" w:rsidP="000012DF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Проезд</w:t>
            </w:r>
          </w:p>
        </w:tc>
        <w:tc>
          <w:tcPr>
            <w:tcW w:w="2953" w:type="dxa"/>
          </w:tcPr>
          <w:p w14:paraId="35DD25AB" w14:textId="77777777" w:rsidR="000012DF" w:rsidRPr="000012DF" w:rsidRDefault="000012DF" w:rsidP="000012DF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Связь жилых домов, расположенных в глубине квартала, с улицей</w:t>
            </w:r>
          </w:p>
        </w:tc>
        <w:tc>
          <w:tcPr>
            <w:tcW w:w="1275" w:type="dxa"/>
          </w:tcPr>
          <w:p w14:paraId="7FFAE3C3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34" w:type="dxa"/>
          </w:tcPr>
          <w:p w14:paraId="5700BD74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2,75-3,0</w:t>
            </w:r>
          </w:p>
        </w:tc>
        <w:tc>
          <w:tcPr>
            <w:tcW w:w="1276" w:type="dxa"/>
          </w:tcPr>
          <w:p w14:paraId="5270F0AB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0" w:type="dxa"/>
          </w:tcPr>
          <w:p w14:paraId="51CDAEAE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0-1,0</w:t>
            </w:r>
          </w:p>
        </w:tc>
      </w:tr>
      <w:tr w:rsidR="00247A07" w:rsidRPr="000012DF" w14:paraId="472CC566" w14:textId="77777777" w:rsidTr="00247A07">
        <w:tc>
          <w:tcPr>
            <w:tcW w:w="1868" w:type="dxa"/>
          </w:tcPr>
          <w:p w14:paraId="26A7AC23" w14:textId="77777777" w:rsidR="000012DF" w:rsidRPr="000012DF" w:rsidRDefault="000012DF" w:rsidP="000012DF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Хозяйственный проезд, прогон</w:t>
            </w:r>
          </w:p>
        </w:tc>
        <w:tc>
          <w:tcPr>
            <w:tcW w:w="2953" w:type="dxa"/>
          </w:tcPr>
          <w:p w14:paraId="09837A2F" w14:textId="77777777" w:rsidR="000012DF" w:rsidRPr="000012DF" w:rsidRDefault="000012DF" w:rsidP="000012DF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75" w:type="dxa"/>
          </w:tcPr>
          <w:p w14:paraId="13F30AC9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34" w:type="dxa"/>
          </w:tcPr>
          <w:p w14:paraId="6DF16CDA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4,5</w:t>
            </w:r>
          </w:p>
        </w:tc>
        <w:tc>
          <w:tcPr>
            <w:tcW w:w="1276" w:type="dxa"/>
          </w:tcPr>
          <w:p w14:paraId="61E9CB00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0" w:type="dxa"/>
          </w:tcPr>
          <w:p w14:paraId="611D96BD" w14:textId="77777777" w:rsidR="000012DF" w:rsidRPr="000012DF" w:rsidRDefault="000012DF" w:rsidP="000012DF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</w:tbl>
    <w:p w14:paraId="1B9DB3BF" w14:textId="77777777" w:rsidR="000012DF" w:rsidRPr="000012DF" w:rsidRDefault="000012DF" w:rsidP="000012DF">
      <w:pPr>
        <w:widowControl w:val="0"/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C056A20" w14:textId="4BE2602C" w:rsidR="000012DF" w:rsidRPr="000012DF" w:rsidRDefault="000012DF" w:rsidP="005F398F">
      <w:pPr>
        <w:widowControl w:val="0"/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0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Расстояние от края основной проезжей части магистральных дорог до линии регулирования жилой застройки следует принимать не менее 50 м, а при условии применения шумозащитных устройств, обеспечивающих тре</w:t>
      </w:r>
      <w:r w:rsidRPr="0000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бования СП 51.13330</w:t>
      </w:r>
      <w:r w:rsidR="00AA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.2011</w:t>
      </w:r>
      <w:r w:rsidRPr="0000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не менее 25 м.</w:t>
      </w:r>
    </w:p>
    <w:p w14:paraId="46C508E5" w14:textId="77777777" w:rsidR="000012DF" w:rsidRPr="000012DF" w:rsidRDefault="000012DF" w:rsidP="009869A9">
      <w:pPr>
        <w:widowControl w:val="0"/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0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Расстояние от края основной проезжей части улиц, местных или бо</w:t>
      </w:r>
      <w:r w:rsidRPr="0000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ковых проездов до линии застройки следует принимать не более 25 м. В слу</w:t>
      </w:r>
      <w:r w:rsidRPr="0000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чаях превышения указанного расстояния следует предусматривать на рассто</w:t>
      </w:r>
      <w:r w:rsidRPr="0000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янии не ближе 5 м от линии застройки полосу шириной 6 м, пригодную для проезда </w:t>
      </w:r>
      <w:r w:rsidRPr="0000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пожарных машин.</w:t>
      </w:r>
    </w:p>
    <w:p w14:paraId="7D559363" w14:textId="77777777" w:rsidR="00855377" w:rsidRDefault="000012DF" w:rsidP="00855377">
      <w:pPr>
        <w:widowControl w:val="0"/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0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</w:t>
      </w:r>
      <w:r w:rsidRPr="0000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щественного пассажирского транспорта. Использование поворотных площа</w:t>
      </w:r>
      <w:r w:rsidRPr="0000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док для стоянки автомобилей не допускается.</w:t>
      </w:r>
    </w:p>
    <w:p w14:paraId="189DD0E3" w14:textId="12B6793B" w:rsidR="00247A07" w:rsidRPr="00855377" w:rsidRDefault="00247A07" w:rsidP="00855377">
      <w:pPr>
        <w:widowControl w:val="0"/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7A07">
        <w:rPr>
          <w:rFonts w:ascii="Times New Roman" w:hAnsi="Times New Roman" w:cs="Times New Roman"/>
          <w:b/>
          <w:bCs/>
          <w:sz w:val="28"/>
          <w:szCs w:val="28"/>
        </w:rPr>
        <w:t>2.2. Расчетные показатели минимального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</w:t>
      </w:r>
    </w:p>
    <w:p w14:paraId="7963440B" w14:textId="3E97044B" w:rsidR="00247A07" w:rsidRPr="00247A07" w:rsidRDefault="00247A07" w:rsidP="005F398F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7A07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минимального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принимать в соответствии с таблицей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47A07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21"/>
        <w:tblpPr w:leftFromText="180" w:rightFromText="180" w:vertAnchor="text" w:horzAnchor="margin" w:tblpX="-431" w:tblpY="380"/>
        <w:tblW w:w="9782" w:type="dxa"/>
        <w:tblLook w:val="04A0" w:firstRow="1" w:lastRow="0" w:firstColumn="1" w:lastColumn="0" w:noHBand="0" w:noVBand="1"/>
      </w:tblPr>
      <w:tblGrid>
        <w:gridCol w:w="704"/>
        <w:gridCol w:w="2834"/>
        <w:gridCol w:w="1851"/>
        <w:gridCol w:w="4393"/>
      </w:tblGrid>
      <w:tr w:rsidR="00855377" w:rsidRPr="00247A07" w14:paraId="045D0479" w14:textId="77777777" w:rsidTr="00855377">
        <w:tc>
          <w:tcPr>
            <w:tcW w:w="704" w:type="dxa"/>
          </w:tcPr>
          <w:p w14:paraId="6710A20A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425465C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47A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35" w:type="dxa"/>
          </w:tcPr>
          <w:p w14:paraId="2508DA0A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0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Учреждение, организация, единица измерения </w:t>
            </w:r>
          </w:p>
        </w:tc>
        <w:tc>
          <w:tcPr>
            <w:tcW w:w="1843" w:type="dxa"/>
          </w:tcPr>
          <w:p w14:paraId="5FA18853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07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объектами</w:t>
            </w:r>
          </w:p>
        </w:tc>
        <w:tc>
          <w:tcPr>
            <w:tcW w:w="4400" w:type="dxa"/>
          </w:tcPr>
          <w:p w14:paraId="52F7B80F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07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объектов</w:t>
            </w:r>
          </w:p>
        </w:tc>
      </w:tr>
      <w:tr w:rsidR="00855377" w:rsidRPr="00247A07" w14:paraId="476F0074" w14:textId="77777777" w:rsidTr="00855377">
        <w:tc>
          <w:tcPr>
            <w:tcW w:w="704" w:type="dxa"/>
          </w:tcPr>
          <w:p w14:paraId="7F815472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F9185FD" w14:textId="77777777" w:rsidR="00855377" w:rsidRPr="00247A07" w:rsidRDefault="00855377" w:rsidP="0085537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47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CCDF608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0" w:type="dxa"/>
          </w:tcPr>
          <w:p w14:paraId="74645071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377" w:rsidRPr="00247A07" w14:paraId="0EC7E5ED" w14:textId="77777777" w:rsidTr="00855377">
        <w:tc>
          <w:tcPr>
            <w:tcW w:w="704" w:type="dxa"/>
          </w:tcPr>
          <w:p w14:paraId="0871304B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9567207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07">
              <w:rPr>
                <w:rFonts w:ascii="Times New Roman" w:hAnsi="Times New Roman" w:cs="Times New Roman"/>
                <w:sz w:val="24"/>
                <w:szCs w:val="24"/>
              </w:rPr>
              <w:t>Объекты в области образования местного значения</w:t>
            </w:r>
          </w:p>
        </w:tc>
        <w:tc>
          <w:tcPr>
            <w:tcW w:w="1843" w:type="dxa"/>
          </w:tcPr>
          <w:p w14:paraId="04616D02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14:paraId="289F9FF3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377" w:rsidRPr="00247A07" w14:paraId="40D195D3" w14:textId="77777777" w:rsidTr="00855377">
        <w:trPr>
          <w:trHeight w:val="1005"/>
        </w:trPr>
        <w:tc>
          <w:tcPr>
            <w:tcW w:w="704" w:type="dxa"/>
            <w:vMerge w:val="restart"/>
          </w:tcPr>
          <w:p w14:paraId="25CC74DD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14:paraId="2FAC0BDE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07">
              <w:rPr>
                <w:rFonts w:ascii="Times New Roman" w:hAnsi="Times New Roman" w:cs="Times New Roman"/>
                <w:sz w:val="24"/>
                <w:szCs w:val="24"/>
              </w:rPr>
              <w:t>Детские дошкольные организации, мест на 1 тыс. жителей</w:t>
            </w:r>
          </w:p>
          <w:p w14:paraId="7650055C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EA7FB9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14:paraId="1D32CC3A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377" w:rsidRPr="00247A07" w14:paraId="1C7E61A8" w14:textId="77777777" w:rsidTr="00855377">
        <w:trPr>
          <w:trHeight w:val="915"/>
        </w:trPr>
        <w:tc>
          <w:tcPr>
            <w:tcW w:w="704" w:type="dxa"/>
            <w:vMerge/>
          </w:tcPr>
          <w:p w14:paraId="436DA7CE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CB4FBE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07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  <w:p w14:paraId="72BF17EB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0581CB" w14:textId="77777777" w:rsidR="00855377" w:rsidRPr="00247A07" w:rsidRDefault="00855377" w:rsidP="0085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0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00" w:type="dxa"/>
          </w:tcPr>
          <w:p w14:paraId="7651001D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07">
              <w:rPr>
                <w:rFonts w:ascii="Times New Roman" w:hAnsi="Times New Roman" w:cs="Times New Roman"/>
                <w:sz w:val="24"/>
                <w:szCs w:val="24"/>
              </w:rPr>
              <w:t>2 км пешеходной и 10 км транспортной доступности*</w:t>
            </w:r>
          </w:p>
        </w:tc>
      </w:tr>
      <w:tr w:rsidR="00855377" w:rsidRPr="00247A07" w14:paraId="19E61AE7" w14:textId="77777777" w:rsidTr="00855377">
        <w:trPr>
          <w:trHeight w:val="872"/>
        </w:trPr>
        <w:tc>
          <w:tcPr>
            <w:tcW w:w="704" w:type="dxa"/>
            <w:vMerge w:val="restart"/>
          </w:tcPr>
          <w:p w14:paraId="37752D18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0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14:paraId="254FBB00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0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школы, мест на 1 тыс. жителей</w:t>
            </w:r>
          </w:p>
          <w:p w14:paraId="7EC5BB33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AB8952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14:paraId="09BFB096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377" w:rsidRPr="00247A07" w14:paraId="1F1E688C" w14:textId="77777777" w:rsidTr="00855377">
        <w:trPr>
          <w:trHeight w:val="1125"/>
        </w:trPr>
        <w:tc>
          <w:tcPr>
            <w:tcW w:w="704" w:type="dxa"/>
            <w:vMerge/>
          </w:tcPr>
          <w:p w14:paraId="2BA2C110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D55366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07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  <w:p w14:paraId="1BED4450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2817F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0ED1D1" w14:textId="77777777" w:rsidR="00855377" w:rsidRPr="00247A07" w:rsidRDefault="00855377" w:rsidP="0085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0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400" w:type="dxa"/>
          </w:tcPr>
          <w:p w14:paraId="31943E15" w14:textId="77777777" w:rsidR="00855377" w:rsidRPr="00247A07" w:rsidRDefault="00855377" w:rsidP="0085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07">
              <w:rPr>
                <w:rFonts w:ascii="Times New Roman" w:hAnsi="Times New Roman" w:cs="Times New Roman"/>
                <w:sz w:val="24"/>
                <w:szCs w:val="24"/>
              </w:rPr>
              <w:t>Для учащихся Ⅰ ступени обучения – 2 км пешеходной и 10 км транспортной доступности; для учащихся Ⅱ-Ⅲ ступеней – 4 км пешеходной и 10 км транспортной доступности*</w:t>
            </w:r>
          </w:p>
        </w:tc>
      </w:tr>
    </w:tbl>
    <w:p w14:paraId="6C6673EE" w14:textId="1E045D29" w:rsidR="00247A07" w:rsidRPr="00855377" w:rsidRDefault="00247A07" w:rsidP="00247A07">
      <w:pPr>
        <w:jc w:val="right"/>
        <w:rPr>
          <w:rFonts w:ascii="Times New Roman" w:hAnsi="Times New Roman" w:cs="Times New Roman"/>
          <w:sz w:val="24"/>
          <w:szCs w:val="24"/>
        </w:rPr>
      </w:pPr>
      <w:r w:rsidRPr="00855377">
        <w:rPr>
          <w:rFonts w:ascii="Times New Roman" w:hAnsi="Times New Roman" w:cs="Times New Roman"/>
          <w:sz w:val="24"/>
          <w:szCs w:val="24"/>
        </w:rPr>
        <w:t>Таблица 4</w:t>
      </w:r>
    </w:p>
    <w:p w14:paraId="6310CD3B" w14:textId="77777777" w:rsidR="00247A07" w:rsidRPr="00247A07" w:rsidRDefault="00247A07" w:rsidP="00247A07">
      <w:pPr>
        <w:rPr>
          <w:rFonts w:ascii="Times New Roman" w:hAnsi="Times New Roman" w:cs="Times New Roman"/>
          <w:sz w:val="24"/>
          <w:szCs w:val="24"/>
        </w:rPr>
      </w:pPr>
    </w:p>
    <w:p w14:paraId="169E4014" w14:textId="77777777" w:rsidR="00247A07" w:rsidRPr="00247A07" w:rsidRDefault="00247A07" w:rsidP="009869A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47A07">
        <w:rPr>
          <w:rFonts w:ascii="Times New Roman" w:hAnsi="Times New Roman" w:cs="Times New Roman"/>
          <w:sz w:val="28"/>
          <w:szCs w:val="28"/>
        </w:rPr>
        <w:t>* Для отдельных населенных пунктов, входящих в состав сельских поселений и городских округов, для объектов, указанных в подпунктах 2.1 и 2.2 пункта 2, допускается в местных нормативах градостроительного проектирования устанавливать расчетные показатели, превышающие установленные, при соответствующем обосновании, выполненном на основе социально-</w:t>
      </w:r>
      <w:r w:rsidRPr="00247A07">
        <w:rPr>
          <w:rFonts w:ascii="Times New Roman" w:hAnsi="Times New Roman" w:cs="Times New Roman"/>
          <w:sz w:val="28"/>
          <w:szCs w:val="28"/>
        </w:rPr>
        <w:lastRenderedPageBreak/>
        <w:t xml:space="preserve">демографического состава, плотности населения, социально- экономических условий развития сельского поселения, при обеспечении подвозки детей до общеобразовательных организаций. </w:t>
      </w:r>
    </w:p>
    <w:p w14:paraId="6D6AA243" w14:textId="77777777" w:rsidR="00855377" w:rsidRDefault="00855377" w:rsidP="0085537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71DF09A9" w14:textId="14827FB9" w:rsidR="00855377" w:rsidRDefault="00247A07" w:rsidP="0085537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47A07">
        <w:rPr>
          <w:rFonts w:ascii="Times New Roman" w:hAnsi="Times New Roman" w:cs="Times New Roman"/>
          <w:sz w:val="28"/>
          <w:szCs w:val="28"/>
        </w:rPr>
        <w:t xml:space="preserve">Примечания: </w:t>
      </w:r>
    </w:p>
    <w:p w14:paraId="500D0B78" w14:textId="5A5B0BC2" w:rsidR="00247A07" w:rsidRPr="00247A07" w:rsidRDefault="00247A07" w:rsidP="0085537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47A07">
        <w:rPr>
          <w:rFonts w:ascii="Times New Roman" w:hAnsi="Times New Roman" w:cs="Times New Roman"/>
          <w:sz w:val="28"/>
          <w:szCs w:val="28"/>
        </w:rPr>
        <w:t>1.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10.4 С</w:t>
      </w:r>
      <w:r w:rsidR="00AA4B64">
        <w:rPr>
          <w:rFonts w:ascii="Times New Roman" w:hAnsi="Times New Roman" w:cs="Times New Roman"/>
          <w:sz w:val="28"/>
          <w:szCs w:val="28"/>
        </w:rPr>
        <w:t>П 42.13330.2016</w:t>
      </w:r>
      <w:r w:rsidRPr="00247A07">
        <w:rPr>
          <w:rFonts w:ascii="Times New Roman" w:hAnsi="Times New Roman" w:cs="Times New Roman"/>
          <w:sz w:val="28"/>
          <w:szCs w:val="28"/>
        </w:rPr>
        <w:t>.</w:t>
      </w:r>
    </w:p>
    <w:p w14:paraId="1F7DCA05" w14:textId="0D6ADFC1" w:rsidR="00247A07" w:rsidRPr="00247A07" w:rsidRDefault="00247A07" w:rsidP="0085537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47A07">
        <w:rPr>
          <w:rFonts w:ascii="Times New Roman" w:hAnsi="Times New Roman" w:cs="Times New Roman"/>
          <w:sz w:val="28"/>
          <w:szCs w:val="28"/>
        </w:rPr>
        <w:t>2. Вместимость организаций в области образования и размеры их земельных участков следует принимать в соответствии с требованиями приложения Ж СП 42.13330.201</w:t>
      </w:r>
      <w:r w:rsidR="00AA4B64">
        <w:rPr>
          <w:rFonts w:ascii="Times New Roman" w:hAnsi="Times New Roman" w:cs="Times New Roman"/>
          <w:sz w:val="28"/>
          <w:szCs w:val="28"/>
        </w:rPr>
        <w:t>6</w:t>
      </w:r>
      <w:r w:rsidRPr="00247A07">
        <w:rPr>
          <w:rFonts w:ascii="Times New Roman" w:hAnsi="Times New Roman" w:cs="Times New Roman"/>
          <w:sz w:val="28"/>
          <w:szCs w:val="28"/>
        </w:rPr>
        <w:t>.</w:t>
      </w:r>
    </w:p>
    <w:p w14:paraId="37BBE9F9" w14:textId="50066B96" w:rsidR="00247A07" w:rsidRPr="00247A07" w:rsidRDefault="00247A07" w:rsidP="0085537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47A07">
        <w:rPr>
          <w:rFonts w:ascii="Times New Roman" w:hAnsi="Times New Roman" w:cs="Times New Roman"/>
          <w:sz w:val="28"/>
          <w:szCs w:val="28"/>
        </w:rPr>
        <w:t>3. Размеры земельных участков организаций в области образования, не указанных в приложении Ж СП 42.13330.201</w:t>
      </w:r>
      <w:r w:rsidR="00AA4B64">
        <w:rPr>
          <w:rFonts w:ascii="Times New Roman" w:hAnsi="Times New Roman" w:cs="Times New Roman"/>
          <w:sz w:val="28"/>
          <w:szCs w:val="28"/>
        </w:rPr>
        <w:t>6</w:t>
      </w:r>
      <w:r w:rsidRPr="00247A07">
        <w:rPr>
          <w:rFonts w:ascii="Times New Roman" w:hAnsi="Times New Roman" w:cs="Times New Roman"/>
          <w:sz w:val="28"/>
          <w:szCs w:val="28"/>
        </w:rPr>
        <w:t xml:space="preserve">, следует принимать по заданию на проектирование. </w:t>
      </w:r>
    </w:p>
    <w:p w14:paraId="3F0BCC39" w14:textId="09082EFC" w:rsidR="00247A07" w:rsidRDefault="00247A07" w:rsidP="00855377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47A07">
        <w:rPr>
          <w:rFonts w:ascii="Times New Roman" w:hAnsi="Times New Roman" w:cs="Times New Roman"/>
          <w:sz w:val="28"/>
          <w:szCs w:val="28"/>
        </w:rPr>
        <w:t xml:space="preserve">4. Участки детских дошкольных организаций не должны примыкать непосредственно к магистральным улицам. </w:t>
      </w:r>
    </w:p>
    <w:p w14:paraId="19FF2C20" w14:textId="40DB991B" w:rsidR="009869A9" w:rsidRPr="00CF060E" w:rsidRDefault="009869A9" w:rsidP="00855377">
      <w:pPr>
        <w:ind w:left="-284" w:firstLine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060E">
        <w:rPr>
          <w:rFonts w:ascii="Times New Roman" w:hAnsi="Times New Roman" w:cs="Times New Roman"/>
          <w:b/>
          <w:bCs/>
          <w:sz w:val="28"/>
          <w:szCs w:val="28"/>
        </w:rPr>
        <w:t>2.3. 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</w:t>
      </w:r>
      <w:r w:rsidR="00266089" w:rsidRPr="00CF060E">
        <w:rPr>
          <w:rFonts w:ascii="Times New Roman" w:hAnsi="Times New Roman" w:cs="Times New Roman"/>
          <w:b/>
          <w:bCs/>
          <w:sz w:val="28"/>
          <w:szCs w:val="28"/>
        </w:rPr>
        <w:t xml:space="preserve"> допустимого уровня территориальной доступности таких объектов</w:t>
      </w:r>
    </w:p>
    <w:p w14:paraId="438D78C6" w14:textId="711D500E" w:rsidR="00266089" w:rsidRDefault="00266089" w:rsidP="005F398F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№5. </w:t>
      </w:r>
    </w:p>
    <w:tbl>
      <w:tblPr>
        <w:tblStyle w:val="a8"/>
        <w:tblpPr w:leftFromText="180" w:rightFromText="180" w:vertAnchor="text" w:tblpX="-289" w:tblpY="371"/>
        <w:tblW w:w="9640" w:type="dxa"/>
        <w:tblLook w:val="04A0" w:firstRow="1" w:lastRow="0" w:firstColumn="1" w:lastColumn="0" w:noHBand="0" w:noVBand="1"/>
      </w:tblPr>
      <w:tblGrid>
        <w:gridCol w:w="704"/>
        <w:gridCol w:w="4257"/>
        <w:gridCol w:w="2336"/>
        <w:gridCol w:w="2343"/>
      </w:tblGrid>
      <w:tr w:rsidR="00CF060E" w14:paraId="794A87A5" w14:textId="77777777" w:rsidTr="00CF060E">
        <w:tc>
          <w:tcPr>
            <w:tcW w:w="704" w:type="dxa"/>
          </w:tcPr>
          <w:p w14:paraId="7C05E0BA" w14:textId="77777777" w:rsidR="00CF060E" w:rsidRPr="00266089" w:rsidRDefault="00CF060E" w:rsidP="00CF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9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26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660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57" w:type="dxa"/>
          </w:tcPr>
          <w:p w14:paraId="088B44A6" w14:textId="77777777" w:rsidR="00CF060E" w:rsidRPr="00266089" w:rsidRDefault="00CF060E" w:rsidP="00CF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9">
              <w:rPr>
                <w:rFonts w:ascii="Times New Roman" w:hAnsi="Times New Roman" w:cs="Times New Roman"/>
                <w:sz w:val="24"/>
                <w:szCs w:val="24"/>
              </w:rPr>
              <w:t>Учреждение, объект, единица измерения</w:t>
            </w:r>
          </w:p>
        </w:tc>
        <w:tc>
          <w:tcPr>
            <w:tcW w:w="2336" w:type="dxa"/>
          </w:tcPr>
          <w:p w14:paraId="61D53832" w14:textId="77777777" w:rsidR="00CF060E" w:rsidRPr="00266089" w:rsidRDefault="00CF060E" w:rsidP="00CF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объектами</w:t>
            </w:r>
          </w:p>
        </w:tc>
        <w:tc>
          <w:tcPr>
            <w:tcW w:w="2343" w:type="dxa"/>
          </w:tcPr>
          <w:p w14:paraId="4BD9B03A" w14:textId="77777777" w:rsidR="00CF060E" w:rsidRPr="00266089" w:rsidRDefault="00CF060E" w:rsidP="00CF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объектов</w:t>
            </w:r>
          </w:p>
        </w:tc>
      </w:tr>
      <w:tr w:rsidR="00CF060E" w14:paraId="20D948CF" w14:textId="77777777" w:rsidTr="00CF060E">
        <w:tc>
          <w:tcPr>
            <w:tcW w:w="704" w:type="dxa"/>
          </w:tcPr>
          <w:p w14:paraId="3B42B855" w14:textId="77777777" w:rsidR="00CF060E" w:rsidRPr="00266089" w:rsidRDefault="00CF060E" w:rsidP="00CF06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7" w:type="dxa"/>
          </w:tcPr>
          <w:p w14:paraId="09A6643B" w14:textId="77777777" w:rsidR="00CF060E" w:rsidRPr="00266089" w:rsidRDefault="00CF060E" w:rsidP="00CF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омещения для физкультурно-оздоровительных занятий, кв. метров общей площади на 1 тыс. человек </w:t>
            </w:r>
          </w:p>
        </w:tc>
        <w:tc>
          <w:tcPr>
            <w:tcW w:w="2336" w:type="dxa"/>
          </w:tcPr>
          <w:p w14:paraId="4F5FEC9F" w14:textId="77777777" w:rsidR="00CF060E" w:rsidRPr="00266089" w:rsidRDefault="00CF060E" w:rsidP="00CF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43" w:type="dxa"/>
          </w:tcPr>
          <w:p w14:paraId="2E056AA7" w14:textId="77777777" w:rsidR="00CF060E" w:rsidRPr="00266089" w:rsidRDefault="00CF060E" w:rsidP="00CF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метров</w:t>
            </w:r>
          </w:p>
        </w:tc>
      </w:tr>
      <w:tr w:rsidR="00CF060E" w14:paraId="604BFA72" w14:textId="77777777" w:rsidTr="00CF060E">
        <w:tc>
          <w:tcPr>
            <w:tcW w:w="704" w:type="dxa"/>
          </w:tcPr>
          <w:p w14:paraId="4ACAF342" w14:textId="77777777" w:rsidR="00CF060E" w:rsidRPr="00266089" w:rsidRDefault="00CF060E" w:rsidP="00CF06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7" w:type="dxa"/>
          </w:tcPr>
          <w:p w14:paraId="66E2FE72" w14:textId="77777777" w:rsidR="00CF060E" w:rsidRPr="00266089" w:rsidRDefault="00CF060E" w:rsidP="00CF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залы общего пользования, кв. метров площади пола</w:t>
            </w:r>
          </w:p>
        </w:tc>
        <w:tc>
          <w:tcPr>
            <w:tcW w:w="2336" w:type="dxa"/>
          </w:tcPr>
          <w:p w14:paraId="2D484297" w14:textId="77777777" w:rsidR="00CF060E" w:rsidRPr="00CF060E" w:rsidRDefault="00CF060E" w:rsidP="00CF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343" w:type="dxa"/>
          </w:tcPr>
          <w:p w14:paraId="482F7944" w14:textId="77777777" w:rsidR="00CF060E" w:rsidRPr="00CF060E" w:rsidRDefault="00CF060E" w:rsidP="00CF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</w:tr>
      <w:tr w:rsidR="00CF060E" w14:paraId="13B1D70E" w14:textId="77777777" w:rsidTr="00CF060E">
        <w:tc>
          <w:tcPr>
            <w:tcW w:w="704" w:type="dxa"/>
          </w:tcPr>
          <w:p w14:paraId="5DD3D1F6" w14:textId="77777777" w:rsidR="00CF060E" w:rsidRPr="00266089" w:rsidRDefault="00CF060E" w:rsidP="00CF06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7" w:type="dxa"/>
          </w:tcPr>
          <w:p w14:paraId="222AAF73" w14:textId="77777777" w:rsidR="00CF060E" w:rsidRPr="00266089" w:rsidRDefault="00CF060E" w:rsidP="00CF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площадка</w:t>
            </w:r>
          </w:p>
        </w:tc>
        <w:tc>
          <w:tcPr>
            <w:tcW w:w="2336" w:type="dxa"/>
          </w:tcPr>
          <w:p w14:paraId="5A998387" w14:textId="77777777" w:rsidR="00CF060E" w:rsidRPr="00CF060E" w:rsidRDefault="00CF060E" w:rsidP="00CF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14:paraId="4E57A716" w14:textId="77777777" w:rsidR="00CF060E" w:rsidRPr="00CF060E" w:rsidRDefault="00CF060E" w:rsidP="00CF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метров</w:t>
            </w:r>
          </w:p>
        </w:tc>
      </w:tr>
    </w:tbl>
    <w:p w14:paraId="1A48D4E0" w14:textId="77777777" w:rsidR="00855377" w:rsidRDefault="00266089" w:rsidP="00855377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855377">
        <w:rPr>
          <w:rFonts w:ascii="Times New Roman" w:hAnsi="Times New Roman" w:cs="Times New Roman"/>
          <w:sz w:val="24"/>
          <w:szCs w:val="24"/>
        </w:rPr>
        <w:t>Таблица 5</w:t>
      </w:r>
    </w:p>
    <w:p w14:paraId="42F12B24" w14:textId="77777777" w:rsidR="00855377" w:rsidRDefault="00CF060E" w:rsidP="00855377">
      <w:pPr>
        <w:ind w:left="-284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</w:t>
      </w:r>
      <w:r w:rsidRPr="00CF060E">
        <w:rPr>
          <w:rFonts w:ascii="Times New Roman" w:hAnsi="Times New Roman" w:cs="Times New Roman"/>
          <w:sz w:val="28"/>
          <w:szCs w:val="28"/>
        </w:rPr>
        <w:t>:</w:t>
      </w:r>
    </w:p>
    <w:p w14:paraId="4E3207A9" w14:textId="42D365B2" w:rsidR="00CF060E" w:rsidRPr="00855377" w:rsidRDefault="00CF060E" w:rsidP="00AE42D7">
      <w:pPr>
        <w:spacing w:after="0"/>
        <w:ind w:left="-284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Комплексы физкультурно-оздоровительных площадок предусматриваются в каждом поселении. </w:t>
      </w:r>
    </w:p>
    <w:p w14:paraId="73512046" w14:textId="2F37FD22" w:rsidR="00CF060E" w:rsidRDefault="00CF060E" w:rsidP="0085537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Доступность физкультурно-спортивных сооружений городского значения не должна превышать 30 минут.</w:t>
      </w:r>
    </w:p>
    <w:p w14:paraId="11F6D56D" w14:textId="1B144534" w:rsidR="00CF060E" w:rsidRDefault="00CF060E" w:rsidP="0085537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Ж СП 42.13330.201</w:t>
      </w:r>
      <w:r w:rsidR="00AA4B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или заданием на проектирование. </w:t>
      </w:r>
    </w:p>
    <w:p w14:paraId="2002DBE1" w14:textId="77777777" w:rsidR="00AE42D7" w:rsidRDefault="00AE42D7" w:rsidP="00855377">
      <w:pPr>
        <w:ind w:left="-284" w:firstLine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2CA6B" w14:textId="258CA782" w:rsidR="00266089" w:rsidRDefault="00CF060E" w:rsidP="00855377">
      <w:pPr>
        <w:ind w:left="-284" w:firstLine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060E">
        <w:rPr>
          <w:rFonts w:ascii="Times New Roman" w:hAnsi="Times New Roman" w:cs="Times New Roman"/>
          <w:b/>
          <w:bCs/>
          <w:sz w:val="28"/>
          <w:szCs w:val="28"/>
        </w:rPr>
        <w:t xml:space="preserve">2.4.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объектов. </w:t>
      </w:r>
    </w:p>
    <w:p w14:paraId="39A58246" w14:textId="6B17E8B4" w:rsidR="00CF060E" w:rsidRDefault="00CF060E" w:rsidP="00CF060E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F060E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 следует принимать в соответствии с таблицей №6.</w:t>
      </w:r>
    </w:p>
    <w:tbl>
      <w:tblPr>
        <w:tblStyle w:val="a8"/>
        <w:tblpPr w:leftFromText="180" w:rightFromText="180" w:vertAnchor="text" w:horzAnchor="margin" w:tblpX="-289" w:tblpY="338"/>
        <w:tblW w:w="9634" w:type="dxa"/>
        <w:tblLook w:val="04A0" w:firstRow="1" w:lastRow="0" w:firstColumn="1" w:lastColumn="0" w:noHBand="0" w:noVBand="1"/>
      </w:tblPr>
      <w:tblGrid>
        <w:gridCol w:w="855"/>
        <w:gridCol w:w="3399"/>
        <w:gridCol w:w="2551"/>
        <w:gridCol w:w="2829"/>
      </w:tblGrid>
      <w:tr w:rsidR="00855377" w14:paraId="5ABAEB91" w14:textId="77777777" w:rsidTr="00855377">
        <w:tc>
          <w:tcPr>
            <w:tcW w:w="855" w:type="dxa"/>
          </w:tcPr>
          <w:p w14:paraId="6DD701E0" w14:textId="77777777" w:rsidR="00855377" w:rsidRPr="00A02073" w:rsidRDefault="00855377" w:rsidP="0085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073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A02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020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399" w:type="dxa"/>
          </w:tcPr>
          <w:p w14:paraId="6C6FD3AD" w14:textId="77777777" w:rsidR="00855377" w:rsidRPr="00A02073" w:rsidRDefault="00855377" w:rsidP="0085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073">
              <w:rPr>
                <w:rFonts w:ascii="Times New Roman" w:hAnsi="Times New Roman" w:cs="Times New Roman"/>
                <w:sz w:val="24"/>
                <w:szCs w:val="24"/>
              </w:rPr>
              <w:t>Объект, единица измерения</w:t>
            </w:r>
          </w:p>
        </w:tc>
        <w:tc>
          <w:tcPr>
            <w:tcW w:w="2551" w:type="dxa"/>
          </w:tcPr>
          <w:p w14:paraId="191883DE" w14:textId="77777777" w:rsidR="00855377" w:rsidRPr="00A02073" w:rsidRDefault="00855377" w:rsidP="0085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0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инимально допустимый уровень обеспеченности объектами</w:t>
            </w:r>
          </w:p>
        </w:tc>
        <w:tc>
          <w:tcPr>
            <w:tcW w:w="2829" w:type="dxa"/>
          </w:tcPr>
          <w:p w14:paraId="5C87A467" w14:textId="77777777" w:rsidR="00855377" w:rsidRPr="00A02073" w:rsidRDefault="00855377" w:rsidP="0085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доступности объектов</w:t>
            </w:r>
          </w:p>
        </w:tc>
      </w:tr>
      <w:tr w:rsidR="00855377" w14:paraId="3FFF2E3D" w14:textId="77777777" w:rsidTr="00855377">
        <w:tc>
          <w:tcPr>
            <w:tcW w:w="855" w:type="dxa"/>
          </w:tcPr>
          <w:p w14:paraId="4FEC05F2" w14:textId="77777777" w:rsidR="00855377" w:rsidRPr="00FE360A" w:rsidRDefault="00855377" w:rsidP="0085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14:paraId="2CAD00D0" w14:textId="77777777" w:rsidR="00855377" w:rsidRPr="00FE360A" w:rsidRDefault="00855377" w:rsidP="0085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0404F49F" w14:textId="77777777" w:rsidR="00855377" w:rsidRPr="00FE360A" w:rsidRDefault="00855377" w:rsidP="0085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14:paraId="4D292F0F" w14:textId="77777777" w:rsidR="00855377" w:rsidRPr="00FE360A" w:rsidRDefault="00855377" w:rsidP="0085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377" w14:paraId="3F810E51" w14:textId="77777777" w:rsidTr="00855377">
        <w:tc>
          <w:tcPr>
            <w:tcW w:w="855" w:type="dxa"/>
          </w:tcPr>
          <w:p w14:paraId="3B9DA131" w14:textId="77777777" w:rsidR="00855377" w:rsidRPr="00FE360A" w:rsidRDefault="00855377" w:rsidP="0085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9" w:type="dxa"/>
            <w:gridSpan w:val="3"/>
          </w:tcPr>
          <w:p w14:paraId="293DB622" w14:textId="77777777" w:rsidR="00855377" w:rsidRDefault="00855377" w:rsidP="00855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073"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рекреационного назначения местного значения</w:t>
            </w:r>
          </w:p>
        </w:tc>
      </w:tr>
      <w:tr w:rsidR="00855377" w14:paraId="77213579" w14:textId="77777777" w:rsidTr="00855377">
        <w:tc>
          <w:tcPr>
            <w:tcW w:w="855" w:type="dxa"/>
          </w:tcPr>
          <w:p w14:paraId="550F1CB4" w14:textId="77777777" w:rsidR="00855377" w:rsidRPr="00FE360A" w:rsidRDefault="00855377" w:rsidP="0085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3FCD1915" w14:textId="77777777" w:rsidR="00855377" w:rsidRPr="00A02073" w:rsidRDefault="00855377" w:rsidP="0085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073">
              <w:rPr>
                <w:rFonts w:ascii="Times New Roman" w:hAnsi="Times New Roman" w:cs="Times New Roman"/>
                <w:sz w:val="24"/>
                <w:szCs w:val="24"/>
              </w:rPr>
              <w:t>Размер населенного пункта</w:t>
            </w:r>
            <w:r w:rsidRPr="00A02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0" w:type="dxa"/>
            <w:gridSpan w:val="2"/>
          </w:tcPr>
          <w:p w14:paraId="3A47FF7D" w14:textId="77777777" w:rsidR="00855377" w:rsidRPr="00A02073" w:rsidRDefault="00855377" w:rsidP="0085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073">
              <w:rPr>
                <w:rFonts w:ascii="Times New Roman" w:hAnsi="Times New Roman" w:cs="Times New Roman"/>
                <w:sz w:val="24"/>
                <w:szCs w:val="24"/>
              </w:rPr>
              <w:t>суммарная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озелененных территорий общего пользования,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020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A02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377" w14:paraId="1470ACEC" w14:textId="77777777" w:rsidTr="00855377">
        <w:tc>
          <w:tcPr>
            <w:tcW w:w="855" w:type="dxa"/>
          </w:tcPr>
          <w:p w14:paraId="500D65B5" w14:textId="77777777" w:rsidR="00855377" w:rsidRPr="00FE360A" w:rsidRDefault="00855377" w:rsidP="0085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2D03A93F" w14:textId="77777777" w:rsidR="00855377" w:rsidRPr="00A02073" w:rsidRDefault="00855377" w:rsidP="0085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073">
              <w:rPr>
                <w:rFonts w:ascii="Times New Roman" w:hAnsi="Times New Roman" w:cs="Times New Roman"/>
                <w:sz w:val="24"/>
                <w:szCs w:val="24"/>
              </w:rPr>
              <w:t>Сельский населенный пункт</w:t>
            </w:r>
          </w:p>
        </w:tc>
        <w:tc>
          <w:tcPr>
            <w:tcW w:w="2551" w:type="dxa"/>
          </w:tcPr>
          <w:p w14:paraId="00809D39" w14:textId="77777777" w:rsidR="00855377" w:rsidRPr="00A02073" w:rsidRDefault="00855377" w:rsidP="0085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9" w:type="dxa"/>
          </w:tcPr>
          <w:p w14:paraId="611C442F" w14:textId="77777777" w:rsidR="00855377" w:rsidRPr="00A02073" w:rsidRDefault="00855377" w:rsidP="0085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73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855377" w14:paraId="0D61F795" w14:textId="77777777" w:rsidTr="00855377">
        <w:tc>
          <w:tcPr>
            <w:tcW w:w="855" w:type="dxa"/>
          </w:tcPr>
          <w:p w14:paraId="41A6A39D" w14:textId="77777777" w:rsidR="00855377" w:rsidRPr="00FE360A" w:rsidRDefault="00855377" w:rsidP="0085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9" w:type="dxa"/>
            <w:gridSpan w:val="3"/>
          </w:tcPr>
          <w:p w14:paraId="30DF9B9F" w14:textId="77777777" w:rsidR="00855377" w:rsidRDefault="00855377" w:rsidP="0085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ритуальных услуг местного значения</w:t>
            </w:r>
          </w:p>
        </w:tc>
      </w:tr>
      <w:tr w:rsidR="00855377" w14:paraId="11EEDD25" w14:textId="77777777" w:rsidTr="00855377">
        <w:tc>
          <w:tcPr>
            <w:tcW w:w="855" w:type="dxa"/>
          </w:tcPr>
          <w:p w14:paraId="0263DA49" w14:textId="77777777" w:rsidR="00855377" w:rsidRPr="00FE360A" w:rsidRDefault="00855377" w:rsidP="0085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60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99" w:type="dxa"/>
          </w:tcPr>
          <w:p w14:paraId="4BB9DD1D" w14:textId="77777777" w:rsidR="00855377" w:rsidRPr="00A02073" w:rsidRDefault="00855377" w:rsidP="0085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073">
              <w:rPr>
                <w:rFonts w:ascii="Times New Roman" w:hAnsi="Times New Roman" w:cs="Times New Roman"/>
                <w:sz w:val="24"/>
                <w:szCs w:val="24"/>
              </w:rPr>
              <w:t>Кладбище 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онного захоронения, на 1 тыс. человек</w:t>
            </w:r>
          </w:p>
        </w:tc>
        <w:tc>
          <w:tcPr>
            <w:tcW w:w="2551" w:type="dxa"/>
          </w:tcPr>
          <w:p w14:paraId="34647D07" w14:textId="77777777" w:rsidR="00855377" w:rsidRPr="00A02073" w:rsidRDefault="00855377" w:rsidP="0085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земельного участка 0,24 га</w:t>
            </w:r>
          </w:p>
        </w:tc>
        <w:tc>
          <w:tcPr>
            <w:tcW w:w="2829" w:type="dxa"/>
          </w:tcPr>
          <w:p w14:paraId="0E1D37B5" w14:textId="77777777" w:rsidR="00855377" w:rsidRPr="00A02073" w:rsidRDefault="00855377" w:rsidP="0085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не нормируется, удаленность в соответствии с санитарными правилами</w:t>
            </w:r>
          </w:p>
        </w:tc>
      </w:tr>
    </w:tbl>
    <w:p w14:paraId="44CDE5A4" w14:textId="77777777" w:rsidR="00855377" w:rsidRDefault="00CF060E" w:rsidP="00855377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855377">
        <w:rPr>
          <w:rFonts w:ascii="Times New Roman" w:hAnsi="Times New Roman" w:cs="Times New Roman"/>
          <w:sz w:val="24"/>
          <w:szCs w:val="24"/>
        </w:rPr>
        <w:t>Таблица 6</w:t>
      </w:r>
    </w:p>
    <w:p w14:paraId="02115E09" w14:textId="77777777" w:rsidR="00AE42D7" w:rsidRDefault="00AE42D7" w:rsidP="00855377">
      <w:pPr>
        <w:ind w:left="-284" w:firstLine="992"/>
        <w:rPr>
          <w:rFonts w:ascii="Times New Roman" w:hAnsi="Times New Roman" w:cs="Times New Roman"/>
          <w:sz w:val="28"/>
          <w:szCs w:val="28"/>
        </w:rPr>
      </w:pPr>
    </w:p>
    <w:p w14:paraId="292E77C6" w14:textId="28B9FC50" w:rsidR="009869A9" w:rsidRPr="00855377" w:rsidRDefault="00FE360A" w:rsidP="00AE42D7">
      <w:pPr>
        <w:spacing w:after="0"/>
        <w:ind w:left="-284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Примечания</w:t>
      </w:r>
      <w:r w:rsidRPr="00FE360A">
        <w:rPr>
          <w:rFonts w:ascii="Times New Roman" w:hAnsi="Times New Roman" w:cs="Times New Roman"/>
          <w:sz w:val="28"/>
          <w:szCs w:val="28"/>
        </w:rPr>
        <w:t>:</w:t>
      </w:r>
      <w:r w:rsidR="00AA4B6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приложением Ж СП 42.13330.201</w:t>
      </w:r>
      <w:r w:rsidR="00AA4B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или заданием на проектирование таких объектов. </w:t>
      </w:r>
    </w:p>
    <w:p w14:paraId="2D75D4F6" w14:textId="77777777" w:rsidR="00AE42D7" w:rsidRDefault="00AE42D7" w:rsidP="00855377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61100" w14:textId="36D8926B" w:rsidR="00FE360A" w:rsidRDefault="00FE360A" w:rsidP="00855377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60A">
        <w:rPr>
          <w:rFonts w:ascii="Times New Roman" w:hAnsi="Times New Roman" w:cs="Times New Roman"/>
          <w:b/>
          <w:bCs/>
          <w:sz w:val="28"/>
          <w:szCs w:val="28"/>
        </w:rPr>
        <w:t>3. Материалы по обоснованию расчетных показателей, содержащихся в основной части нормативов градостроительного проектирования.</w:t>
      </w:r>
    </w:p>
    <w:p w14:paraId="1C408E2B" w14:textId="5E21CD2E" w:rsidR="00FE360A" w:rsidRDefault="00FE360A" w:rsidP="0085537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местных нормативах установлены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городского поселения с учетом</w:t>
      </w:r>
      <w:r w:rsidRPr="00FE360A">
        <w:rPr>
          <w:rFonts w:ascii="Times New Roman" w:hAnsi="Times New Roman" w:cs="Times New Roman"/>
          <w:sz w:val="28"/>
          <w:szCs w:val="28"/>
        </w:rPr>
        <w:t>:</w:t>
      </w:r>
    </w:p>
    <w:p w14:paraId="2687CD2A" w14:textId="377E6972" w:rsidR="00A217DB" w:rsidRDefault="00FE360A" w:rsidP="0085537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Социально-демографического состава и плотности населения на территории муниципального образования Лазаревское сельское поселение Уржумского муниципального района Кировской области</w:t>
      </w:r>
      <w:r w:rsidRPr="00FE360A">
        <w:rPr>
          <w:rFonts w:ascii="Times New Roman" w:hAnsi="Times New Roman" w:cs="Times New Roman"/>
          <w:sz w:val="28"/>
          <w:szCs w:val="28"/>
        </w:rPr>
        <w:t>:</w:t>
      </w:r>
    </w:p>
    <w:p w14:paraId="4C130BEC" w14:textId="77777777" w:rsidR="00855377" w:rsidRDefault="00A217DB" w:rsidP="00855377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 1598 человек</w:t>
      </w:r>
      <w:r w:rsidRPr="00855377">
        <w:rPr>
          <w:rFonts w:ascii="Times New Roman" w:hAnsi="Times New Roman" w:cs="Times New Roman"/>
          <w:sz w:val="28"/>
          <w:szCs w:val="28"/>
        </w:rPr>
        <w:t>:</w:t>
      </w:r>
    </w:p>
    <w:p w14:paraId="614D47F6" w14:textId="61EC94BD" w:rsidR="00A217DB" w:rsidRDefault="00A217DB" w:rsidP="0085537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A217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мужчин – 781</w:t>
      </w:r>
      <w:r w:rsidRPr="00A217DB">
        <w:rPr>
          <w:rFonts w:ascii="Times New Roman" w:hAnsi="Times New Roman" w:cs="Times New Roman"/>
          <w:sz w:val="28"/>
          <w:szCs w:val="28"/>
        </w:rPr>
        <w:t>;</w:t>
      </w:r>
    </w:p>
    <w:p w14:paraId="3858484A" w14:textId="356FC487" w:rsidR="00A217DB" w:rsidRDefault="00A217DB" w:rsidP="0085537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женщин- 817</w:t>
      </w:r>
      <w:r w:rsidRPr="00A217DB">
        <w:rPr>
          <w:rFonts w:ascii="Times New Roman" w:hAnsi="Times New Roman" w:cs="Times New Roman"/>
          <w:sz w:val="28"/>
          <w:szCs w:val="28"/>
        </w:rPr>
        <w:t>;</w:t>
      </w:r>
    </w:p>
    <w:p w14:paraId="1BD343DD" w14:textId="7B9B46D7" w:rsidR="00A217DB" w:rsidRDefault="00A217DB" w:rsidP="0085537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домохозяйств</w:t>
      </w:r>
      <w:r w:rsidRPr="008553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608</w:t>
      </w:r>
    </w:p>
    <w:p w14:paraId="0EF99155" w14:textId="24F548BF" w:rsidR="00A217DB" w:rsidRDefault="00A217DB" w:rsidP="0085537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состав</w:t>
      </w:r>
      <w:r w:rsidRPr="00855377">
        <w:rPr>
          <w:rFonts w:ascii="Times New Roman" w:hAnsi="Times New Roman" w:cs="Times New Roman"/>
          <w:sz w:val="28"/>
          <w:szCs w:val="28"/>
        </w:rPr>
        <w:t>:</w:t>
      </w:r>
    </w:p>
    <w:p w14:paraId="70F48713" w14:textId="0799FF18" w:rsidR="00A217DB" w:rsidRDefault="00A217DB" w:rsidP="0085537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русские</w:t>
      </w:r>
    </w:p>
    <w:p w14:paraId="39DBE4EE" w14:textId="7EEF249E" w:rsidR="00A217DB" w:rsidRDefault="00A217DB" w:rsidP="0085537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татары</w:t>
      </w:r>
    </w:p>
    <w:p w14:paraId="375CB6D0" w14:textId="26840837" w:rsidR="00A217DB" w:rsidRDefault="00A217DB" w:rsidP="0085537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мари</w:t>
      </w:r>
    </w:p>
    <w:p w14:paraId="323BE0A7" w14:textId="6246C972" w:rsidR="00A217DB" w:rsidRDefault="00A217DB" w:rsidP="0085537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удмурты</w:t>
      </w:r>
    </w:p>
    <w:p w14:paraId="50AB0363" w14:textId="289F19EA" w:rsidR="00A217DB" w:rsidRDefault="00A217DB" w:rsidP="0085537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армяне</w:t>
      </w:r>
    </w:p>
    <w:p w14:paraId="7AB1EB77" w14:textId="41DFF7CD" w:rsidR="00A217DB" w:rsidRDefault="00A217DB" w:rsidP="0085537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таджики</w:t>
      </w:r>
      <w:r w:rsidRPr="00855377">
        <w:rPr>
          <w:rFonts w:ascii="Times New Roman" w:hAnsi="Times New Roman" w:cs="Times New Roman"/>
          <w:sz w:val="28"/>
          <w:szCs w:val="28"/>
        </w:rPr>
        <w:t>;</w:t>
      </w:r>
    </w:p>
    <w:p w14:paraId="48324CCA" w14:textId="2EF16CF6" w:rsidR="00A217DB" w:rsidRDefault="00A217DB" w:rsidP="0085537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Возрастной состав населения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EEDF1C7" w14:textId="0C035EBC" w:rsidR="00A217DB" w:rsidRDefault="00A217DB" w:rsidP="00A217D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дошкольного возраста (0-6 лет) – 94 человека</w:t>
      </w:r>
    </w:p>
    <w:p w14:paraId="7856186D" w14:textId="6469EDC3" w:rsidR="00A217DB" w:rsidRDefault="00A217DB" w:rsidP="00A217D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школьного возраста (7017 лет) – 159 человек</w:t>
      </w:r>
    </w:p>
    <w:p w14:paraId="4ED32BAE" w14:textId="53B85CD2" w:rsidR="00A217DB" w:rsidRDefault="00A217DB" w:rsidP="00A217D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трудоспособном возрасте – 918 человек</w:t>
      </w:r>
    </w:p>
    <w:p w14:paraId="62CDD355" w14:textId="1DA12944" w:rsidR="00A217DB" w:rsidRDefault="00A217DB" w:rsidP="00A217DB">
      <w:pPr>
        <w:pStyle w:val="a7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</w:t>
      </w:r>
      <w:r w:rsidRPr="00A217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работающих – 678 человек</w:t>
      </w:r>
    </w:p>
    <w:p w14:paraId="4806C83F" w14:textId="7C00C61F" w:rsidR="00A217DB" w:rsidRDefault="00A217DB" w:rsidP="00855377">
      <w:pPr>
        <w:pStyle w:val="a7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безработных – 240 человек</w:t>
      </w:r>
    </w:p>
    <w:p w14:paraId="44BD9A95" w14:textId="6B8E5571" w:rsidR="00A217DB" w:rsidRDefault="00A217DB" w:rsidP="00855377">
      <w:pPr>
        <w:pStyle w:val="a7"/>
        <w:numPr>
          <w:ilvl w:val="0"/>
          <w:numId w:val="5"/>
        </w:numPr>
        <w:spacing w:after="0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427 человек</w:t>
      </w:r>
    </w:p>
    <w:p w14:paraId="4E70C5EA" w14:textId="2AB396B9" w:rsidR="00A217DB" w:rsidRDefault="00A217DB" w:rsidP="00855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Лазаревского сельского поселения общей площадью 196 000 000 кв. км. </w:t>
      </w:r>
    </w:p>
    <w:p w14:paraId="2A054BBC" w14:textId="18E6A53C" w:rsidR="00A217DB" w:rsidRDefault="00F870F6" w:rsidP="00855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</w:t>
      </w:r>
      <w:r w:rsidR="00A217DB">
        <w:rPr>
          <w:rFonts w:ascii="Times New Roman" w:hAnsi="Times New Roman" w:cs="Times New Roman"/>
          <w:sz w:val="28"/>
          <w:szCs w:val="28"/>
        </w:rPr>
        <w:t xml:space="preserve"> заинтересованных лиц</w:t>
      </w:r>
      <w:r w:rsidR="00A217DB" w:rsidRPr="00F870F6">
        <w:rPr>
          <w:rFonts w:ascii="Times New Roman" w:hAnsi="Times New Roman" w:cs="Times New Roman"/>
          <w:sz w:val="28"/>
          <w:szCs w:val="28"/>
        </w:rPr>
        <w:t>;</w:t>
      </w:r>
    </w:p>
    <w:p w14:paraId="4FD4A628" w14:textId="12D9B6AD" w:rsidR="00A217DB" w:rsidRDefault="00A217DB" w:rsidP="00855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70F6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законодательства, иных градостроительных показателей и норм</w:t>
      </w:r>
      <w:r w:rsidRPr="00A217DB">
        <w:rPr>
          <w:rFonts w:ascii="Times New Roman" w:hAnsi="Times New Roman" w:cs="Times New Roman"/>
          <w:sz w:val="28"/>
          <w:szCs w:val="28"/>
        </w:rPr>
        <w:t>;</w:t>
      </w:r>
    </w:p>
    <w:p w14:paraId="33389E43" w14:textId="5AD66A9E" w:rsidR="00A217DB" w:rsidRDefault="00F870F6" w:rsidP="00855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региональных</w:t>
      </w:r>
      <w:r w:rsidR="00A217DB">
        <w:rPr>
          <w:rFonts w:ascii="Times New Roman" w:hAnsi="Times New Roman" w:cs="Times New Roman"/>
          <w:sz w:val="28"/>
          <w:szCs w:val="28"/>
        </w:rPr>
        <w:t xml:space="preserve"> нормативов градостроительного проектирования Кировской области, утвержденных постановлением Правительства Кировской области от 30.12.2014 №19</w:t>
      </w:r>
      <w:r w:rsidR="00A217DB" w:rsidRPr="00A217DB">
        <w:rPr>
          <w:rFonts w:ascii="Times New Roman" w:hAnsi="Times New Roman" w:cs="Times New Roman"/>
          <w:sz w:val="28"/>
          <w:szCs w:val="28"/>
        </w:rPr>
        <w:t>/</w:t>
      </w:r>
      <w:r w:rsidR="00A217DB">
        <w:rPr>
          <w:rFonts w:ascii="Times New Roman" w:hAnsi="Times New Roman" w:cs="Times New Roman"/>
          <w:sz w:val="28"/>
          <w:szCs w:val="28"/>
        </w:rPr>
        <w:t>261</w:t>
      </w:r>
      <w:r w:rsidR="00A217DB" w:rsidRPr="00A217DB">
        <w:rPr>
          <w:rFonts w:ascii="Times New Roman" w:hAnsi="Times New Roman" w:cs="Times New Roman"/>
          <w:sz w:val="28"/>
          <w:szCs w:val="28"/>
        </w:rPr>
        <w:t>;</w:t>
      </w:r>
    </w:p>
    <w:p w14:paraId="2CE38AC9" w14:textId="3338F509" w:rsidR="00A217DB" w:rsidRDefault="00F870F6" w:rsidP="00855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схемы территориального планирования Уржумского муниципального района Кировской области, утвержденной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Думы от 02.08.2010 №19</w:t>
      </w:r>
      <w:r w:rsidRPr="00F870F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F870F6">
        <w:rPr>
          <w:rFonts w:ascii="Times New Roman" w:hAnsi="Times New Roman" w:cs="Times New Roman"/>
          <w:sz w:val="28"/>
          <w:szCs w:val="28"/>
        </w:rPr>
        <w:t>;</w:t>
      </w:r>
    </w:p>
    <w:p w14:paraId="109BF7C5" w14:textId="176E09FD" w:rsidR="00F870F6" w:rsidRDefault="00F870F6" w:rsidP="00855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правил землепользования и застройки муниципального образования Лазаревское сельское поселение Уржумского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Кировской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утвержденного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31.01.2013 №5</w:t>
      </w:r>
      <w:r w:rsidRPr="00F870F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25. </w:t>
      </w:r>
    </w:p>
    <w:p w14:paraId="725F1A34" w14:textId="797B5375" w:rsidR="00F870F6" w:rsidRDefault="00F870F6" w:rsidP="00855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Местные нормативы направлены на повышение благоприятных условий жизни населения муниципального образования Лазаревского сельского поселения Уржумского муниципального района Кировской области, устойчивое развитие его территорий. </w:t>
      </w:r>
    </w:p>
    <w:p w14:paraId="0B3D95DC" w14:textId="445D256E" w:rsidR="00F870F6" w:rsidRDefault="00F870F6" w:rsidP="00F87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Минимальные расчетные показатели, содержащиеся в основной части обеспечения объектами социального и иного назначения в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 рекреационных зон. </w:t>
      </w:r>
    </w:p>
    <w:p w14:paraId="4471B4E4" w14:textId="58B0BF07" w:rsidR="00F870F6" w:rsidRDefault="00F870F6" w:rsidP="00855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установленных в части 2 настоящих местных нормативах расчетных показателей минимально допустимого уровня обеспеченности объектами и расчетных показателей максимально допустимого уровня территориальной доступности таких объектов. </w:t>
      </w:r>
    </w:p>
    <w:p w14:paraId="24499DE9" w14:textId="77777777" w:rsidR="00D578C2" w:rsidRPr="00D578C2" w:rsidRDefault="00D578C2" w:rsidP="00D5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№ 136-ФЗ; Жилищным кодексом Российской Федерации от 29.12.2004 № 188-ФЗ;</w:t>
      </w:r>
    </w:p>
    <w:p w14:paraId="373BC445" w14:textId="77777777" w:rsidR="00D578C2" w:rsidRPr="00D578C2" w:rsidRDefault="00D578C2" w:rsidP="00D5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ор- </w:t>
      </w:r>
      <w:proofErr w:type="spellStart"/>
      <w:r w:rsidRPr="00D578C2">
        <w:rPr>
          <w:rFonts w:ascii="Times New Roman" w:hAnsi="Times New Roman" w:cs="Times New Roman"/>
          <w:sz w:val="28"/>
          <w:szCs w:val="28"/>
        </w:rPr>
        <w:t>ганизации</w:t>
      </w:r>
      <w:proofErr w:type="spellEnd"/>
      <w:r w:rsidRPr="00D578C2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Федерации»;</w:t>
      </w:r>
    </w:p>
    <w:p w14:paraId="0AE54FA1" w14:textId="77777777" w:rsidR="00D578C2" w:rsidRPr="00D578C2" w:rsidRDefault="00D578C2" w:rsidP="00D5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t>Федеральным законом от 29.12.2004 № 191-ФЗ «О введении в действие Градостроительного кодекса Российской Федерации»;</w:t>
      </w:r>
    </w:p>
    <w:p w14:paraId="1A2C8EAF" w14:textId="77777777" w:rsidR="00D578C2" w:rsidRPr="00D578C2" w:rsidRDefault="00D578C2" w:rsidP="00D5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t>Федеральным законом от 27.12.2002 № 184-ФЗ «О техническом регулировании»;</w:t>
      </w:r>
    </w:p>
    <w:p w14:paraId="77E12BE3" w14:textId="77777777" w:rsidR="00D578C2" w:rsidRDefault="00D578C2" w:rsidP="00D5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t>Федеральным законом от 22.07.2008 № 123-ФЗ «Технический регламент о требованиях пожарной безопасности»;</w:t>
      </w:r>
    </w:p>
    <w:p w14:paraId="260C7A8C" w14:textId="69CCFBB5" w:rsidR="00D578C2" w:rsidRPr="00D578C2" w:rsidRDefault="00D578C2" w:rsidP="00D5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t>Федеральным</w:t>
      </w:r>
      <w:r w:rsidRPr="00D578C2">
        <w:rPr>
          <w:rFonts w:ascii="Times New Roman" w:hAnsi="Times New Roman" w:cs="Times New Roman"/>
          <w:sz w:val="28"/>
          <w:szCs w:val="28"/>
        </w:rPr>
        <w:tab/>
        <w:t>законом</w:t>
      </w:r>
      <w:r w:rsidRPr="00D578C2">
        <w:rPr>
          <w:rFonts w:ascii="Times New Roman" w:hAnsi="Times New Roman" w:cs="Times New Roman"/>
          <w:sz w:val="28"/>
          <w:szCs w:val="28"/>
        </w:rPr>
        <w:tab/>
        <w:t>от</w:t>
      </w:r>
      <w:r w:rsidRPr="00D578C2">
        <w:rPr>
          <w:rFonts w:ascii="Times New Roman" w:hAnsi="Times New Roman" w:cs="Times New Roman"/>
          <w:sz w:val="28"/>
          <w:szCs w:val="28"/>
        </w:rPr>
        <w:tab/>
        <w:t>30.03.1999</w:t>
      </w:r>
      <w:r w:rsidRPr="00D578C2">
        <w:rPr>
          <w:rFonts w:ascii="Times New Roman" w:hAnsi="Times New Roman" w:cs="Times New Roman"/>
          <w:sz w:val="28"/>
          <w:szCs w:val="28"/>
        </w:rPr>
        <w:tab/>
        <w:t>№</w:t>
      </w:r>
      <w:r w:rsidRPr="00D578C2">
        <w:rPr>
          <w:rFonts w:ascii="Times New Roman" w:hAnsi="Times New Roman" w:cs="Times New Roman"/>
          <w:sz w:val="28"/>
          <w:szCs w:val="28"/>
        </w:rPr>
        <w:tab/>
        <w:t>52-ФЗ «О санитарно- эпидемиологическом благополучии населения»;</w:t>
      </w:r>
    </w:p>
    <w:p w14:paraId="47C61B4F" w14:textId="77777777" w:rsidR="00D578C2" w:rsidRPr="00D578C2" w:rsidRDefault="00D578C2" w:rsidP="00D5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t>Федеральным законом от 14.03.1995 № 33-ФЗ «Об особо охраняемых природных территориях»;</w:t>
      </w:r>
    </w:p>
    <w:p w14:paraId="1612865C" w14:textId="77777777" w:rsidR="00D578C2" w:rsidRPr="00D578C2" w:rsidRDefault="00D578C2" w:rsidP="00D5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t>Федеральным законом от 10.01.2002 № 7-ФЗ «Об охране окружающей среды»; Федеральным законом Российской Федерации от 28.12.2013 № 442-ФЗ (с изменениями на 13.07.2020 №190-ФЗ) «Об основах социального обслуживания граждан в Российской Федерации»;</w:t>
      </w:r>
    </w:p>
    <w:p w14:paraId="5FB93709" w14:textId="3C3577E2" w:rsidR="00D578C2" w:rsidRPr="00D578C2" w:rsidRDefault="00D578C2" w:rsidP="00D5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N 273-ФЗ «Об образовании в   Российской Федерации»; </w:t>
      </w:r>
    </w:p>
    <w:p w14:paraId="5F813646" w14:textId="77777777" w:rsidR="00D578C2" w:rsidRPr="00D578C2" w:rsidRDefault="00D578C2" w:rsidP="00D5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t>Федеральным законом от 08.11.2007 № 257-ФЗ «Об автомобильных дорогах и о дорожной деятельности в Российской Федерации»;</w:t>
      </w:r>
    </w:p>
    <w:p w14:paraId="7B0C0BBE" w14:textId="77777777" w:rsidR="00D578C2" w:rsidRPr="00D578C2" w:rsidRDefault="00D578C2" w:rsidP="00D5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t>СНиП 2.05.02-85*. Свод правил. Автомобильные дороги;</w:t>
      </w:r>
    </w:p>
    <w:p w14:paraId="5659AA85" w14:textId="409DB596" w:rsidR="00D578C2" w:rsidRPr="00D578C2" w:rsidRDefault="00D578C2" w:rsidP="00D5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t xml:space="preserve">СНиП 11-04-2003 «Инструкция о порядке разработки, согласования, </w:t>
      </w:r>
      <w:proofErr w:type="spellStart"/>
      <w:r w:rsidRPr="00D578C2">
        <w:rPr>
          <w:rFonts w:ascii="Times New Roman" w:hAnsi="Times New Roman" w:cs="Times New Roman"/>
          <w:sz w:val="28"/>
          <w:szCs w:val="28"/>
        </w:rPr>
        <w:t>экспер-тизы</w:t>
      </w:r>
      <w:proofErr w:type="spellEnd"/>
      <w:r w:rsidRPr="00D578C2">
        <w:rPr>
          <w:rFonts w:ascii="Times New Roman" w:hAnsi="Times New Roman" w:cs="Times New Roman"/>
          <w:sz w:val="28"/>
          <w:szCs w:val="28"/>
        </w:rPr>
        <w:t xml:space="preserve"> и утверждения градостроительной документации» (применяется в части, не противоречащей Градостроительному кодексу Российской Федерации);</w:t>
      </w:r>
    </w:p>
    <w:p w14:paraId="02B53731" w14:textId="77777777" w:rsidR="00D578C2" w:rsidRDefault="00D578C2" w:rsidP="00D5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t xml:space="preserve">СНиП 21-01-97 «Пожарная безопасность зданий и сооружений»; </w:t>
      </w:r>
    </w:p>
    <w:p w14:paraId="48EF8582" w14:textId="634C5712" w:rsidR="00D578C2" w:rsidRDefault="00D578C2" w:rsidP="00D5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t>СП 121.13330.2019. Свод правил. Аэродромы;</w:t>
      </w:r>
    </w:p>
    <w:p w14:paraId="388229B9" w14:textId="77777777" w:rsidR="00D578C2" w:rsidRDefault="00D578C2" w:rsidP="00D5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t xml:space="preserve">СП 118.13330.2012. Свод правил. Общественные здания и сооружения; </w:t>
      </w:r>
    </w:p>
    <w:p w14:paraId="27E1BA39" w14:textId="10B99E86" w:rsidR="00D578C2" w:rsidRDefault="00D578C2" w:rsidP="00D5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t>СП 59.13330.2016. Свод правил. Доступность зданий и сооружений для маломобильных групп населения;</w:t>
      </w:r>
    </w:p>
    <w:p w14:paraId="3C0326E3" w14:textId="4A032FD9" w:rsidR="00AA4B64" w:rsidRDefault="00AA4B64" w:rsidP="00D578C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0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 51.13330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.2011. Свод правил. Защита от шума</w:t>
      </w:r>
      <w:r w:rsidRPr="00AA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774F8526" w14:textId="0AE3065A" w:rsidR="00AA4B64" w:rsidRPr="00AA4B64" w:rsidRDefault="00AA4B64" w:rsidP="00D5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B64">
        <w:rPr>
          <w:rFonts w:ascii="Times New Roman" w:hAnsi="Times New Roman" w:cs="Times New Roman"/>
          <w:sz w:val="28"/>
          <w:szCs w:val="28"/>
          <w:shd w:val="clear" w:color="auto" w:fill="FFFFFF"/>
        </w:rPr>
        <w:t>СП 42.13330.2016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Свод правил. Градостроительство. Планировка и застройка городских и сельских поселений</w:t>
      </w:r>
      <w:r w:rsidRPr="00AA4B6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45CB5BB" w14:textId="77777777" w:rsidR="00D578C2" w:rsidRDefault="00D578C2" w:rsidP="00D5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lastRenderedPageBreak/>
        <w:t xml:space="preserve">ГОСТ 17.5.3.01-78 «Охрана природы. Земли. Состав и размер зеленых зон городов»; </w:t>
      </w:r>
    </w:p>
    <w:p w14:paraId="5946C1CF" w14:textId="5BE4EE12" w:rsidR="00D578C2" w:rsidRPr="00D578C2" w:rsidRDefault="00D578C2" w:rsidP="00D5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t xml:space="preserve">ГОСТ 17.6.3.01-78 «Охрана природы. Флора. Охрана и рациональное </w:t>
      </w:r>
      <w:proofErr w:type="spellStart"/>
      <w:r w:rsidRPr="00D578C2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D578C2">
        <w:rPr>
          <w:rFonts w:ascii="Times New Roman" w:hAnsi="Times New Roman" w:cs="Times New Roman"/>
          <w:sz w:val="28"/>
          <w:szCs w:val="28"/>
        </w:rPr>
        <w:t>-пользование лесов зеленых зон городов»;</w:t>
      </w:r>
    </w:p>
    <w:p w14:paraId="0A86087B" w14:textId="77777777" w:rsidR="00D578C2" w:rsidRPr="00D578C2" w:rsidRDefault="00D578C2" w:rsidP="00D5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14:paraId="0F9D4FD4" w14:textId="530007D6" w:rsidR="00F870F6" w:rsidRPr="00F870F6" w:rsidRDefault="00D578C2" w:rsidP="00D578C2">
      <w:pPr>
        <w:jc w:val="both"/>
        <w:rPr>
          <w:rFonts w:ascii="Times New Roman" w:hAnsi="Times New Roman" w:cs="Times New Roman"/>
          <w:sz w:val="28"/>
          <w:szCs w:val="28"/>
        </w:rPr>
      </w:pPr>
      <w:r w:rsidRPr="00D578C2">
        <w:rPr>
          <w:rFonts w:ascii="Times New Roman" w:hAnsi="Times New Roman" w:cs="Times New Roman"/>
          <w:sz w:val="28"/>
          <w:szCs w:val="28"/>
        </w:rPr>
        <w:t>СанПиН 2.2.1/2.1.1.1200-03 «Санитарно-защитные зоны и санитарная классификация предприятий, сооружений и иных объектов. Санитарно- эпидемиологические правила и нормативы»;</w:t>
      </w:r>
    </w:p>
    <w:p w14:paraId="5A4C9CC7" w14:textId="04F022AA" w:rsidR="00B143C1" w:rsidRDefault="00B143C1" w:rsidP="009869A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B6E7E8C" w14:textId="28F96979" w:rsidR="000012DF" w:rsidRDefault="000012DF" w:rsidP="00B143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500BAC" w14:textId="77777777" w:rsidR="000012DF" w:rsidRPr="00B143C1" w:rsidRDefault="000012DF" w:rsidP="00B143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12DF" w:rsidRPr="00B143C1" w:rsidSect="00C9191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BD316" w14:textId="77777777" w:rsidR="00DF5D2A" w:rsidRDefault="00DF5D2A" w:rsidP="00C91910">
      <w:pPr>
        <w:spacing w:after="0" w:line="240" w:lineRule="auto"/>
      </w:pPr>
      <w:r>
        <w:separator/>
      </w:r>
    </w:p>
  </w:endnote>
  <w:endnote w:type="continuationSeparator" w:id="0">
    <w:p w14:paraId="5DF7A94A" w14:textId="77777777" w:rsidR="00DF5D2A" w:rsidRDefault="00DF5D2A" w:rsidP="00C9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38133" w14:textId="77777777" w:rsidR="00DF5D2A" w:rsidRDefault="00DF5D2A" w:rsidP="00C91910">
      <w:pPr>
        <w:spacing w:after="0" w:line="240" w:lineRule="auto"/>
      </w:pPr>
      <w:r>
        <w:separator/>
      </w:r>
    </w:p>
  </w:footnote>
  <w:footnote w:type="continuationSeparator" w:id="0">
    <w:p w14:paraId="561F80D6" w14:textId="77777777" w:rsidR="00DF5D2A" w:rsidRDefault="00DF5D2A" w:rsidP="00C91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617986"/>
    <w:multiLevelType w:val="hybridMultilevel"/>
    <w:tmpl w:val="D74E7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D36FA8"/>
    <w:multiLevelType w:val="hybridMultilevel"/>
    <w:tmpl w:val="BBC628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AD60F14"/>
    <w:multiLevelType w:val="multilevel"/>
    <w:tmpl w:val="AF62D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CAE5894"/>
    <w:multiLevelType w:val="hybridMultilevel"/>
    <w:tmpl w:val="D3EA413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7DD776DA"/>
    <w:multiLevelType w:val="multilevel"/>
    <w:tmpl w:val="6390F6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10"/>
    <w:rsid w:val="000012DF"/>
    <w:rsid w:val="0012440C"/>
    <w:rsid w:val="002162C7"/>
    <w:rsid w:val="00247A07"/>
    <w:rsid w:val="00266089"/>
    <w:rsid w:val="00273948"/>
    <w:rsid w:val="0046090C"/>
    <w:rsid w:val="00475A7D"/>
    <w:rsid w:val="005113A6"/>
    <w:rsid w:val="005F398F"/>
    <w:rsid w:val="006727C0"/>
    <w:rsid w:val="006C11D8"/>
    <w:rsid w:val="00700687"/>
    <w:rsid w:val="00766BF7"/>
    <w:rsid w:val="007B5646"/>
    <w:rsid w:val="007F1DD6"/>
    <w:rsid w:val="00830A21"/>
    <w:rsid w:val="00840610"/>
    <w:rsid w:val="00855377"/>
    <w:rsid w:val="009869A9"/>
    <w:rsid w:val="00A02073"/>
    <w:rsid w:val="00A217DB"/>
    <w:rsid w:val="00AA4B64"/>
    <w:rsid w:val="00AD2D95"/>
    <w:rsid w:val="00AE42D7"/>
    <w:rsid w:val="00B143C1"/>
    <w:rsid w:val="00C91910"/>
    <w:rsid w:val="00CF060E"/>
    <w:rsid w:val="00D578C2"/>
    <w:rsid w:val="00DF5D2A"/>
    <w:rsid w:val="00F41075"/>
    <w:rsid w:val="00F870F6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849D"/>
  <w15:chartTrackingRefBased/>
  <w15:docId w15:val="{43A5694E-57B5-4BA6-B7DE-1A795615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75A7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910"/>
  </w:style>
  <w:style w:type="paragraph" w:styleId="a5">
    <w:name w:val="footer"/>
    <w:basedOn w:val="a"/>
    <w:link w:val="a6"/>
    <w:uiPriority w:val="99"/>
    <w:unhideWhenUsed/>
    <w:rsid w:val="00C9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910"/>
  </w:style>
  <w:style w:type="paragraph" w:styleId="a7">
    <w:name w:val="List Paragraph"/>
    <w:basedOn w:val="a"/>
    <w:uiPriority w:val="34"/>
    <w:qFormat/>
    <w:rsid w:val="00C91910"/>
    <w:pPr>
      <w:ind w:left="720"/>
      <w:contextualSpacing/>
    </w:pPr>
  </w:style>
  <w:style w:type="table" w:styleId="a8">
    <w:name w:val="Table Grid"/>
    <w:basedOn w:val="a1"/>
    <w:uiPriority w:val="39"/>
    <w:rsid w:val="00B1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B143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B143C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0">
    <w:name w:val="Сетка таблицы1"/>
    <w:basedOn w:val="a1"/>
    <w:next w:val="a8"/>
    <w:uiPriority w:val="39"/>
    <w:rsid w:val="00001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39"/>
    <w:rsid w:val="0024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75A7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7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5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2022-10-27T10:03:00Z</cp:lastPrinted>
  <dcterms:created xsi:type="dcterms:W3CDTF">2022-10-27T09:59:00Z</dcterms:created>
  <dcterms:modified xsi:type="dcterms:W3CDTF">2022-10-27T10:03:00Z</dcterms:modified>
</cp:coreProperties>
</file>