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61" w:rsidRDefault="00A64007">
      <w:pPr>
        <w:pStyle w:val="1"/>
        <w:shd w:val="clear" w:color="auto" w:fill="auto"/>
        <w:spacing w:after="200" w:line="240" w:lineRule="auto"/>
        <w:ind w:firstLine="0"/>
        <w:jc w:val="center"/>
      </w:pPr>
      <w:r>
        <w:t>АДМИНИСТРАЦИЯ ЛАЗАРЕВСКОГО СЕЛЬСКОГО ПОСЕЛЕНИЯ</w:t>
      </w:r>
    </w:p>
    <w:p w:rsidR="00542B61" w:rsidRDefault="00A64007">
      <w:pPr>
        <w:pStyle w:val="1"/>
        <w:shd w:val="clear" w:color="auto" w:fill="auto"/>
        <w:spacing w:after="720" w:line="240" w:lineRule="auto"/>
        <w:ind w:firstLine="0"/>
        <w:jc w:val="center"/>
      </w:pPr>
      <w:r>
        <w:t>УРЖУМСКОГО РАЙОНА КИРОВСКОЙ ОБЛАСТИ</w:t>
      </w:r>
    </w:p>
    <w:p w:rsidR="00542B61" w:rsidRDefault="00A64007">
      <w:pPr>
        <w:pStyle w:val="11"/>
        <w:keepNext/>
        <w:keepLines/>
        <w:shd w:val="clear" w:color="auto" w:fill="auto"/>
        <w:spacing w:after="200" w:line="259" w:lineRule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542B61" w:rsidRDefault="00A64007">
      <w:pPr>
        <w:pStyle w:val="1"/>
        <w:shd w:val="clear" w:color="auto" w:fill="auto"/>
        <w:tabs>
          <w:tab w:val="left" w:pos="7973"/>
        </w:tabs>
        <w:spacing w:after="200"/>
        <w:ind w:firstLine="0"/>
      </w:pPr>
      <w:r>
        <w:rPr>
          <w:u w:val="single"/>
        </w:rPr>
        <w:t xml:space="preserve">От </w:t>
      </w:r>
      <w:r w:rsidR="00A02450">
        <w:rPr>
          <w:u w:val="single"/>
        </w:rPr>
        <w:t>14</w:t>
      </w:r>
      <w:r>
        <w:rPr>
          <w:u w:val="single"/>
        </w:rPr>
        <w:t xml:space="preserve"> </w:t>
      </w:r>
      <w:r w:rsidR="00A02450">
        <w:rPr>
          <w:u w:val="single"/>
        </w:rPr>
        <w:t>ноября</w:t>
      </w:r>
      <w:r>
        <w:rPr>
          <w:u w:val="single"/>
        </w:rPr>
        <w:t xml:space="preserve"> 20</w:t>
      </w:r>
      <w:r w:rsidR="003C0ACF">
        <w:rPr>
          <w:u w:val="single"/>
        </w:rPr>
        <w:t>22</w:t>
      </w:r>
      <w:r>
        <w:rPr>
          <w:u w:val="single"/>
        </w:rPr>
        <w:t xml:space="preserve"> </w:t>
      </w:r>
      <w:r>
        <w:rPr>
          <w:color w:val="1D1D36"/>
          <w:u w:val="single"/>
        </w:rPr>
        <w:t>года</w:t>
      </w:r>
      <w:r>
        <w:rPr>
          <w:color w:val="1D1D36"/>
          <w:u w:val="single"/>
        </w:rPr>
        <w:tab/>
      </w:r>
      <w:r>
        <w:rPr>
          <w:u w:val="single"/>
        </w:rPr>
        <w:t xml:space="preserve">№ </w:t>
      </w:r>
      <w:r w:rsidR="00A02450">
        <w:rPr>
          <w:u w:val="single"/>
        </w:rPr>
        <w:t>16</w:t>
      </w:r>
      <w:bookmarkStart w:id="2" w:name="_GoBack"/>
      <w:bookmarkEnd w:id="2"/>
    </w:p>
    <w:p w:rsidR="00542B61" w:rsidRDefault="00A64007">
      <w:pPr>
        <w:pStyle w:val="1"/>
        <w:shd w:val="clear" w:color="auto" w:fill="auto"/>
        <w:spacing w:after="200"/>
        <w:ind w:firstLine="0"/>
        <w:jc w:val="center"/>
      </w:pPr>
      <w:r>
        <w:t>с. Лазарево</w:t>
      </w:r>
    </w:p>
    <w:p w:rsidR="00EA3716" w:rsidRPr="00EA3716" w:rsidRDefault="00EA3716" w:rsidP="00EA3716">
      <w:pPr>
        <w:jc w:val="center"/>
        <w:rPr>
          <w:rFonts w:ascii="Times New Roman" w:hAnsi="Times New Roman"/>
          <w:b/>
          <w:sz w:val="28"/>
          <w:szCs w:val="28"/>
        </w:rPr>
      </w:pPr>
      <w:r w:rsidRPr="00EA3716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EA3716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EA3716">
        <w:rPr>
          <w:rFonts w:ascii="Times New Roman" w:hAnsi="Times New Roman"/>
          <w:b/>
          <w:sz w:val="28"/>
          <w:szCs w:val="28"/>
        </w:rPr>
        <w:t xml:space="preserve"> общественной территории, включенной в муниципальную программу «Формирование</w:t>
      </w:r>
    </w:p>
    <w:p w:rsidR="00EA3716" w:rsidRPr="00EA3716" w:rsidRDefault="00EA3716" w:rsidP="00EA3716">
      <w:pPr>
        <w:jc w:val="center"/>
        <w:rPr>
          <w:rFonts w:ascii="Times New Roman" w:hAnsi="Times New Roman"/>
          <w:b/>
          <w:sz w:val="28"/>
          <w:szCs w:val="28"/>
        </w:rPr>
      </w:pPr>
      <w:r w:rsidRPr="00EA3716">
        <w:rPr>
          <w:rFonts w:ascii="Times New Roman" w:hAnsi="Times New Roman"/>
          <w:b/>
          <w:sz w:val="28"/>
          <w:szCs w:val="28"/>
        </w:rPr>
        <w:t>современной городской среды муниципального образования</w:t>
      </w:r>
    </w:p>
    <w:p w:rsidR="00EA3716" w:rsidRPr="00EA3716" w:rsidRDefault="00EA3716" w:rsidP="00EA3716">
      <w:pPr>
        <w:jc w:val="center"/>
        <w:rPr>
          <w:rFonts w:ascii="Times New Roman" w:hAnsi="Times New Roman"/>
          <w:b/>
          <w:sz w:val="28"/>
          <w:szCs w:val="28"/>
        </w:rPr>
      </w:pPr>
      <w:r w:rsidRPr="00EA3716">
        <w:rPr>
          <w:rFonts w:ascii="Times New Roman" w:hAnsi="Times New Roman"/>
          <w:b/>
          <w:sz w:val="28"/>
          <w:szCs w:val="28"/>
        </w:rPr>
        <w:t xml:space="preserve">Лазаревского сельское поселение </w:t>
      </w:r>
      <w:proofErr w:type="spellStart"/>
      <w:r w:rsidRPr="00EA3716"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 w:rsidRPr="00EA3716"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gramStart"/>
      <w:r w:rsidRPr="00EA3716">
        <w:rPr>
          <w:rFonts w:ascii="Times New Roman" w:hAnsi="Times New Roman"/>
          <w:b/>
          <w:sz w:val="28"/>
          <w:szCs w:val="28"/>
        </w:rPr>
        <w:t>Кировской</w:t>
      </w:r>
      <w:proofErr w:type="gramEnd"/>
    </w:p>
    <w:p w:rsidR="00D674EE" w:rsidRDefault="00EA3716" w:rsidP="00EA3716">
      <w:pPr>
        <w:jc w:val="center"/>
        <w:rPr>
          <w:rFonts w:ascii="Times New Roman" w:hAnsi="Times New Roman"/>
          <w:b/>
          <w:sz w:val="28"/>
          <w:szCs w:val="28"/>
        </w:rPr>
      </w:pPr>
      <w:r w:rsidRPr="00EA3716">
        <w:rPr>
          <w:rFonts w:ascii="Times New Roman" w:hAnsi="Times New Roman"/>
          <w:b/>
          <w:sz w:val="28"/>
          <w:szCs w:val="28"/>
        </w:rPr>
        <w:t xml:space="preserve">области» на 2018 - 2022 годы, </w:t>
      </w:r>
      <w:r>
        <w:rPr>
          <w:rFonts w:ascii="Times New Roman" w:hAnsi="Times New Roman"/>
          <w:b/>
          <w:sz w:val="28"/>
          <w:szCs w:val="28"/>
        </w:rPr>
        <w:t xml:space="preserve">с учетом продления до 2024 года и </w:t>
      </w:r>
      <w:r w:rsidRPr="00EA3716">
        <w:rPr>
          <w:rFonts w:ascii="Times New Roman" w:hAnsi="Times New Roman"/>
          <w:b/>
          <w:sz w:val="28"/>
          <w:szCs w:val="28"/>
        </w:rPr>
        <w:t>подлежащих благоу</w:t>
      </w:r>
      <w:r>
        <w:rPr>
          <w:rFonts w:ascii="Times New Roman" w:hAnsi="Times New Roman"/>
          <w:b/>
          <w:sz w:val="28"/>
          <w:szCs w:val="28"/>
        </w:rPr>
        <w:t>стройству в 2023</w:t>
      </w:r>
      <w:r w:rsidRPr="00EA371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A3716" w:rsidRPr="00D674EE" w:rsidRDefault="00EA3716" w:rsidP="00EA3716">
      <w:pPr>
        <w:jc w:val="center"/>
        <w:rPr>
          <w:b/>
          <w:sz w:val="28"/>
          <w:szCs w:val="28"/>
        </w:rPr>
      </w:pPr>
    </w:p>
    <w:p w:rsidR="00D674EE" w:rsidRPr="00D674EE" w:rsidRDefault="00A94E4C" w:rsidP="00D674EE">
      <w:pPr>
        <w:jc w:val="both"/>
        <w:rPr>
          <w:rFonts w:ascii="Times New Roman" w:hAnsi="Times New Roman"/>
          <w:sz w:val="28"/>
          <w:szCs w:val="28"/>
        </w:rPr>
      </w:pPr>
      <w:r w:rsidRPr="00A94E4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94E4C">
        <w:rPr>
          <w:rFonts w:ascii="Times New Roman" w:hAnsi="Times New Roman"/>
          <w:sz w:val="28"/>
          <w:szCs w:val="28"/>
        </w:rPr>
        <w:t>Руководствуясь статьей 33 Федерального закона от 06.10.2003      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 и дополнениями),</w:t>
      </w:r>
      <w:proofErr w:type="gramEnd"/>
      <w:r w:rsidRPr="00A94E4C">
        <w:rPr>
          <w:rFonts w:ascii="Times New Roman" w:hAnsi="Times New Roman"/>
          <w:sz w:val="28"/>
          <w:szCs w:val="28"/>
        </w:rPr>
        <w:t xml:space="preserve"> положениями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21.11.2016 № 10), администрация </w:t>
      </w:r>
      <w:r>
        <w:rPr>
          <w:rFonts w:ascii="Times New Roman" w:hAnsi="Times New Roman"/>
          <w:sz w:val="28"/>
          <w:szCs w:val="28"/>
        </w:rPr>
        <w:t>Лазаревского</w:t>
      </w:r>
      <w:r w:rsidRPr="00A94E4C">
        <w:rPr>
          <w:rFonts w:ascii="Times New Roman" w:hAnsi="Times New Roman"/>
          <w:sz w:val="28"/>
          <w:szCs w:val="28"/>
        </w:rPr>
        <w:t xml:space="preserve"> сельского поселения   </w:t>
      </w:r>
      <w:proofErr w:type="gramStart"/>
      <w:r w:rsidRPr="00A94E4C">
        <w:rPr>
          <w:rFonts w:ascii="Times New Roman" w:hAnsi="Times New Roman"/>
          <w:sz w:val="28"/>
          <w:szCs w:val="28"/>
        </w:rPr>
        <w:t>п</w:t>
      </w:r>
      <w:proofErr w:type="gramEnd"/>
      <w:r w:rsidRPr="00A94E4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94E4C" w:rsidRPr="00A94E4C" w:rsidRDefault="00A94E4C" w:rsidP="00A94E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94E4C">
        <w:rPr>
          <w:rFonts w:ascii="Times New Roman" w:eastAsia="Times New Roman" w:hAnsi="Times New Roman"/>
          <w:sz w:val="28"/>
          <w:szCs w:val="28"/>
        </w:rPr>
        <w:t xml:space="preserve">        1.Утвердить  дизайн-проект благоустройства общественной территории, расположенной на территории </w:t>
      </w:r>
      <w:r>
        <w:rPr>
          <w:rFonts w:ascii="Times New Roman" w:eastAsia="Times New Roman" w:hAnsi="Times New Roman"/>
          <w:sz w:val="28"/>
          <w:szCs w:val="28"/>
        </w:rPr>
        <w:t>Лазаревского</w:t>
      </w:r>
      <w:r w:rsidRPr="00A94E4C">
        <w:rPr>
          <w:rFonts w:ascii="Times New Roman" w:eastAsia="Times New Roman" w:hAnsi="Times New Roman"/>
          <w:sz w:val="28"/>
          <w:szCs w:val="28"/>
        </w:rPr>
        <w:t xml:space="preserve"> сельского поселения:</w:t>
      </w:r>
    </w:p>
    <w:p w:rsidR="00A94E4C" w:rsidRPr="00A94E4C" w:rsidRDefault="00A94E4C" w:rsidP="00A94E4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Площадь у Храма по ул.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94E4C" w:rsidRPr="00A94E4C" w:rsidRDefault="00A94E4C" w:rsidP="00A94E4C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94E4C">
        <w:rPr>
          <w:rFonts w:ascii="Times New Roman" w:eastAsia="Times New Roman" w:hAnsi="Times New Roman"/>
          <w:sz w:val="28"/>
          <w:szCs w:val="28"/>
        </w:rPr>
        <w:t xml:space="preserve">        2. Настоящее постановление 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>Лазаревского</w:t>
      </w:r>
      <w:r w:rsidRPr="00A94E4C">
        <w:rPr>
          <w:rFonts w:ascii="Times New Roman" w:eastAsia="Times New Roman" w:hAnsi="Times New Roman"/>
          <w:sz w:val="28"/>
          <w:szCs w:val="28"/>
        </w:rPr>
        <w:t xml:space="preserve">  сельского поселения  в сети Интернет http://</w:t>
      </w:r>
      <w:r w:rsidRPr="00A94E4C">
        <w:t xml:space="preserve"> </w:t>
      </w:r>
      <w:r w:rsidRPr="00A94E4C">
        <w:rPr>
          <w:rFonts w:ascii="Times New Roman" w:eastAsia="Times New Roman" w:hAnsi="Times New Roman"/>
          <w:sz w:val="28"/>
          <w:szCs w:val="28"/>
        </w:rPr>
        <w:t>vurzhume.ru</w:t>
      </w:r>
    </w:p>
    <w:p w:rsidR="00D674EE" w:rsidRPr="00D674EE" w:rsidRDefault="00A94E4C" w:rsidP="00A94E4C">
      <w:pPr>
        <w:jc w:val="both"/>
        <w:rPr>
          <w:rFonts w:ascii="Times New Roman" w:eastAsia="Times New Roman" w:hAnsi="Times New Roman"/>
          <w:color w:val="3B2D36"/>
          <w:sz w:val="28"/>
          <w:szCs w:val="28"/>
        </w:rPr>
      </w:pPr>
      <w:r w:rsidRPr="00A94E4C">
        <w:rPr>
          <w:rFonts w:ascii="Times New Roman" w:eastAsia="Times New Roman" w:hAnsi="Times New Roman"/>
          <w:sz w:val="28"/>
          <w:szCs w:val="28"/>
        </w:rPr>
        <w:t xml:space="preserve">       3. </w:t>
      </w:r>
      <w:proofErr w:type="gramStart"/>
      <w:r w:rsidRPr="00A94E4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A94E4C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4EE" w:rsidRPr="00D674EE" w:rsidRDefault="00D674EE" w:rsidP="00D674EE">
      <w:pPr>
        <w:jc w:val="both"/>
        <w:rPr>
          <w:rFonts w:ascii="Times New Roman" w:eastAsia="Times New Roman" w:hAnsi="Times New Roman"/>
          <w:color w:val="3B2D36"/>
          <w:sz w:val="28"/>
          <w:szCs w:val="28"/>
        </w:rPr>
      </w:pPr>
    </w:p>
    <w:p w:rsidR="00D674EE" w:rsidRPr="00D674EE" w:rsidRDefault="00D674EE" w:rsidP="00D674EE">
      <w:pPr>
        <w:jc w:val="both"/>
        <w:rPr>
          <w:rFonts w:ascii="Times New Roman" w:eastAsia="Times New Roman" w:hAnsi="Times New Roman"/>
          <w:color w:val="3B2D36"/>
          <w:sz w:val="28"/>
          <w:szCs w:val="28"/>
        </w:rPr>
      </w:pPr>
    </w:p>
    <w:p w:rsidR="00D674EE" w:rsidRPr="00D674EE" w:rsidRDefault="00D674EE" w:rsidP="00D674EE">
      <w:pPr>
        <w:rPr>
          <w:rFonts w:ascii="Times New Roman" w:hAnsi="Times New Roman"/>
          <w:b/>
          <w:sz w:val="28"/>
          <w:szCs w:val="28"/>
        </w:rPr>
      </w:pPr>
      <w:r w:rsidRPr="00D674E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Лазаревского</w:t>
      </w:r>
    </w:p>
    <w:p w:rsidR="00D674EE" w:rsidRPr="00D674EE" w:rsidRDefault="00D674EE" w:rsidP="00D674E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</w:t>
      </w:r>
      <w:r w:rsidRPr="00D674EE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D674EE">
        <w:rPr>
          <w:rFonts w:ascii="Times New Roman" w:hAnsi="Times New Roman"/>
          <w:b/>
          <w:sz w:val="28"/>
          <w:szCs w:val="28"/>
        </w:rPr>
        <w:tab/>
      </w:r>
      <w:r w:rsidRPr="00D674EE">
        <w:rPr>
          <w:rFonts w:ascii="Times New Roman" w:hAnsi="Times New Roman"/>
          <w:b/>
          <w:sz w:val="28"/>
          <w:szCs w:val="28"/>
        </w:rPr>
        <w:tab/>
      </w:r>
      <w:r w:rsidRPr="00D674EE">
        <w:rPr>
          <w:rFonts w:ascii="Times New Roman" w:hAnsi="Times New Roman"/>
          <w:b/>
          <w:sz w:val="28"/>
          <w:szCs w:val="28"/>
        </w:rPr>
        <w:tab/>
      </w:r>
      <w:r w:rsidRPr="00D674EE">
        <w:rPr>
          <w:rFonts w:ascii="Times New Roman" w:hAnsi="Times New Roman"/>
          <w:b/>
          <w:sz w:val="28"/>
          <w:szCs w:val="28"/>
        </w:rPr>
        <w:tab/>
      </w:r>
      <w:r w:rsidRPr="00D674EE">
        <w:rPr>
          <w:rFonts w:ascii="Times New Roman" w:hAnsi="Times New Roman"/>
          <w:b/>
          <w:sz w:val="28"/>
          <w:szCs w:val="28"/>
        </w:rPr>
        <w:tab/>
      </w:r>
      <w:r w:rsidRPr="00D674EE">
        <w:rPr>
          <w:rFonts w:ascii="Times New Roman" w:hAnsi="Times New Roman"/>
          <w:b/>
          <w:sz w:val="28"/>
          <w:szCs w:val="28"/>
        </w:rPr>
        <w:tab/>
      </w:r>
      <w:r w:rsidRPr="00D674E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А.Ю. Корнеев</w:t>
      </w:r>
    </w:p>
    <w:p w:rsidR="00D674EE" w:rsidRPr="00D674EE" w:rsidRDefault="00D674EE" w:rsidP="00D674EE">
      <w:pPr>
        <w:rPr>
          <w:sz w:val="28"/>
          <w:szCs w:val="28"/>
        </w:rPr>
      </w:pPr>
    </w:p>
    <w:p w:rsidR="00D674EE" w:rsidRPr="00D3392C" w:rsidRDefault="00D674EE" w:rsidP="00D674EE"/>
    <w:sectPr w:rsidR="00D674EE" w:rsidRPr="00D3392C" w:rsidSect="00D674E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361" w:right="978" w:bottom="1388" w:left="144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3E" w:rsidRDefault="006E283E">
      <w:r>
        <w:separator/>
      </w:r>
    </w:p>
  </w:endnote>
  <w:endnote w:type="continuationSeparator" w:id="0">
    <w:p w:rsidR="006E283E" w:rsidRDefault="006E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E" w:rsidRDefault="006E283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3EEC709C" wp14:editId="0FA8ED49">
              <wp:simplePos x="0" y="0"/>
              <wp:positionH relativeFrom="page">
                <wp:posOffset>6755130</wp:posOffset>
              </wp:positionH>
              <wp:positionV relativeFrom="page">
                <wp:posOffset>10130155</wp:posOffset>
              </wp:positionV>
              <wp:extent cx="121920" cy="9461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83E" w:rsidRDefault="006E283E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1923" w:rsidRPr="00F31923">
                            <w:rPr>
                              <w:rFonts w:ascii="Cambria" w:eastAsia="Cambria" w:hAnsi="Cambria" w:cs="Cambria"/>
                              <w:noProof/>
                              <w:color w:val="321418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color w:val="3214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26" type="#_x0000_t202" style="position:absolute;margin-left:531.9pt;margin-top:797.65pt;width:9.6pt;height:7.45pt;z-index:-44040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" filled="f" stroked="f">
              <v:textbox style="mso-fit-shape-to-text:t" inset="0,0,0,0">
                <w:txbxContent>
                  <w:p w:rsidR="006E283E" w:rsidRDefault="006E283E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1923" w:rsidRPr="00F31923">
                      <w:rPr>
                        <w:rFonts w:ascii="Cambria" w:eastAsia="Cambria" w:hAnsi="Cambria" w:cs="Cambria"/>
                        <w:noProof/>
                        <w:color w:val="321418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color w:val="3214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E" w:rsidRDefault="006E283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5EA3D07A" wp14:editId="4D81B2AF">
              <wp:simplePos x="0" y="0"/>
              <wp:positionH relativeFrom="page">
                <wp:posOffset>6755130</wp:posOffset>
              </wp:positionH>
              <wp:positionV relativeFrom="page">
                <wp:posOffset>10130155</wp:posOffset>
              </wp:positionV>
              <wp:extent cx="121920" cy="9461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283E" w:rsidRDefault="006E283E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31923" w:rsidRPr="00F31923">
                            <w:rPr>
                              <w:rFonts w:ascii="Cambria" w:eastAsia="Cambria" w:hAnsi="Cambria" w:cs="Cambria"/>
                              <w:noProof/>
                              <w:color w:val="321418"/>
                            </w:rPr>
                            <w:t>9</w:t>
                          </w:r>
                          <w:r>
                            <w:rPr>
                              <w:rFonts w:ascii="Cambria" w:eastAsia="Cambria" w:hAnsi="Cambria" w:cs="Cambria"/>
                              <w:color w:val="3214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27" type="#_x0000_t202" style="position:absolute;margin-left:531.9pt;margin-top:797.65pt;width:9.6pt;height:7.45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" filled="f" stroked="f">
              <v:textbox style="mso-fit-shape-to-text:t" inset="0,0,0,0">
                <w:txbxContent>
                  <w:p w:rsidR="006E283E" w:rsidRDefault="006E283E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31923" w:rsidRPr="00F31923">
                      <w:rPr>
                        <w:rFonts w:ascii="Cambria" w:eastAsia="Cambria" w:hAnsi="Cambria" w:cs="Cambria"/>
                        <w:noProof/>
                        <w:color w:val="321418"/>
                      </w:rPr>
                      <w:t>9</w:t>
                    </w:r>
                    <w:r>
                      <w:rPr>
                        <w:rFonts w:ascii="Cambria" w:eastAsia="Cambria" w:hAnsi="Cambria" w:cs="Cambria"/>
                        <w:color w:val="3214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3E" w:rsidRDefault="006E283E"/>
  </w:footnote>
  <w:footnote w:type="continuationSeparator" w:id="0">
    <w:p w:rsidR="006E283E" w:rsidRDefault="006E28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E" w:rsidRDefault="006E28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E" w:rsidRDefault="006E28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34B"/>
    <w:multiLevelType w:val="multilevel"/>
    <w:tmpl w:val="E398CB1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332BF"/>
    <w:multiLevelType w:val="hybridMultilevel"/>
    <w:tmpl w:val="4AA4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AAB"/>
    <w:multiLevelType w:val="multilevel"/>
    <w:tmpl w:val="78F23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C3F52"/>
    <w:multiLevelType w:val="multilevel"/>
    <w:tmpl w:val="F746E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3288A"/>
    <w:multiLevelType w:val="multilevel"/>
    <w:tmpl w:val="CD6E8B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84CC1"/>
    <w:multiLevelType w:val="multilevel"/>
    <w:tmpl w:val="7B224DA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D01DC"/>
    <w:multiLevelType w:val="multilevel"/>
    <w:tmpl w:val="1AAA4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C7673"/>
    <w:multiLevelType w:val="multilevel"/>
    <w:tmpl w:val="BBFA1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54457"/>
    <w:multiLevelType w:val="multilevel"/>
    <w:tmpl w:val="202217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E23C7"/>
    <w:multiLevelType w:val="multilevel"/>
    <w:tmpl w:val="8B0013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41462"/>
    <w:multiLevelType w:val="multilevel"/>
    <w:tmpl w:val="2C2E6DDC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D3E01"/>
    <w:multiLevelType w:val="multilevel"/>
    <w:tmpl w:val="D7F46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143754"/>
    <w:multiLevelType w:val="multilevel"/>
    <w:tmpl w:val="857ED4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45683"/>
    <w:multiLevelType w:val="multilevel"/>
    <w:tmpl w:val="4AD41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32A98"/>
    <w:multiLevelType w:val="multilevel"/>
    <w:tmpl w:val="7AB00C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840E7"/>
    <w:multiLevelType w:val="multilevel"/>
    <w:tmpl w:val="5C9EA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7126D"/>
    <w:multiLevelType w:val="multilevel"/>
    <w:tmpl w:val="15FA54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B7BA9"/>
    <w:multiLevelType w:val="multilevel"/>
    <w:tmpl w:val="AE9AF65C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9566B"/>
    <w:multiLevelType w:val="multilevel"/>
    <w:tmpl w:val="32961B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B84BCD"/>
    <w:multiLevelType w:val="multilevel"/>
    <w:tmpl w:val="6EAC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92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8"/>
  </w:num>
  <w:num w:numId="5">
    <w:abstractNumId w:val="9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5"/>
  </w:num>
  <w:num w:numId="15">
    <w:abstractNumId w:val="16"/>
  </w:num>
  <w:num w:numId="16">
    <w:abstractNumId w:val="7"/>
  </w:num>
  <w:num w:numId="17">
    <w:abstractNumId w:val="10"/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61"/>
    <w:rsid w:val="00114DE4"/>
    <w:rsid w:val="00300334"/>
    <w:rsid w:val="00356B9A"/>
    <w:rsid w:val="003C0ACF"/>
    <w:rsid w:val="004D26B0"/>
    <w:rsid w:val="00542B61"/>
    <w:rsid w:val="00641F63"/>
    <w:rsid w:val="006E283E"/>
    <w:rsid w:val="009D4E17"/>
    <w:rsid w:val="009F037A"/>
    <w:rsid w:val="00A02450"/>
    <w:rsid w:val="00A64007"/>
    <w:rsid w:val="00A94E4C"/>
    <w:rsid w:val="00B06217"/>
    <w:rsid w:val="00B73F89"/>
    <w:rsid w:val="00D674EE"/>
    <w:rsid w:val="00DA17DB"/>
    <w:rsid w:val="00EA3716"/>
    <w:rsid w:val="00F066AF"/>
    <w:rsid w:val="00F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921"/>
      <w:sz w:val="40"/>
      <w:szCs w:val="4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1F1921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1F1921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F192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  <w:jc w:val="right"/>
    </w:pPr>
    <w:rPr>
      <w:rFonts w:ascii="Times New Roman" w:eastAsia="Times New Roman" w:hAnsi="Times New Roman" w:cs="Times New Roman"/>
      <w:color w:val="1F1921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color w:val="1F1921"/>
      <w:sz w:val="40"/>
      <w:szCs w:val="4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60" w:line="259" w:lineRule="auto"/>
      <w:ind w:firstLine="820"/>
    </w:pPr>
    <w:rPr>
      <w:rFonts w:ascii="Times New Roman" w:eastAsia="Times New Roman" w:hAnsi="Times New Roman" w:cs="Times New Roman"/>
      <w:color w:val="1F1921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1F1921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color w:val="1F1921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right="140"/>
      <w:jc w:val="right"/>
    </w:pPr>
    <w:rPr>
      <w:rFonts w:ascii="Arial" w:eastAsia="Arial" w:hAnsi="Arial" w:cs="Arial"/>
      <w:color w:val="1F1921"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color w:val="1F1921"/>
    </w:rPr>
  </w:style>
  <w:style w:type="paragraph" w:styleId="ac">
    <w:name w:val="header"/>
    <w:basedOn w:val="a"/>
    <w:link w:val="ad"/>
    <w:uiPriority w:val="99"/>
    <w:unhideWhenUsed/>
    <w:rsid w:val="00641F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1F6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066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66A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921"/>
      <w:sz w:val="40"/>
      <w:szCs w:val="4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921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1F1921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921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1F1921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F192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/>
      <w:jc w:val="right"/>
    </w:pPr>
    <w:rPr>
      <w:rFonts w:ascii="Times New Roman" w:eastAsia="Times New Roman" w:hAnsi="Times New Roman" w:cs="Times New Roman"/>
      <w:color w:val="1F1921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color w:val="1F1921"/>
      <w:sz w:val="40"/>
      <w:szCs w:val="4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60" w:line="259" w:lineRule="auto"/>
      <w:ind w:firstLine="820"/>
    </w:pPr>
    <w:rPr>
      <w:rFonts w:ascii="Times New Roman" w:eastAsia="Times New Roman" w:hAnsi="Times New Roman" w:cs="Times New Roman"/>
      <w:color w:val="1F1921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1F1921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color w:val="1F1921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right="140"/>
      <w:jc w:val="right"/>
    </w:pPr>
    <w:rPr>
      <w:rFonts w:ascii="Arial" w:eastAsia="Arial" w:hAnsi="Arial" w:cs="Arial"/>
      <w:color w:val="1F1921"/>
      <w:sz w:val="28"/>
      <w:szCs w:val="28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color w:val="1F1921"/>
    </w:rPr>
  </w:style>
  <w:style w:type="paragraph" w:styleId="ac">
    <w:name w:val="header"/>
    <w:basedOn w:val="a"/>
    <w:link w:val="ad"/>
    <w:uiPriority w:val="99"/>
    <w:unhideWhenUsed/>
    <w:rsid w:val="00641F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1F6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F066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66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корнеев</cp:lastModifiedBy>
  <cp:revision>4</cp:revision>
  <cp:lastPrinted>2022-10-24T14:48:00Z</cp:lastPrinted>
  <dcterms:created xsi:type="dcterms:W3CDTF">2022-11-27T13:24:00Z</dcterms:created>
  <dcterms:modified xsi:type="dcterms:W3CDTF">2022-11-27T13:45:00Z</dcterms:modified>
</cp:coreProperties>
</file>